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8622A1" w:rsidRDefault="008622A1" w:rsidP="00B32937">
      <w:pPr>
        <w:spacing w:after="120"/>
        <w:jc w:val="center"/>
        <w:rPr>
          <w:b/>
          <w:bCs/>
        </w:rPr>
      </w:pPr>
      <w:r w:rsidRPr="008622A1">
        <w:rPr>
          <w:b/>
          <w:bCs/>
        </w:rPr>
        <w:t>на право заключения договора на оказание услуги по добровольному личному страхованию (ДЛС), для нужд</w:t>
      </w:r>
      <w:r>
        <w:rPr>
          <w:b/>
          <w:bCs/>
        </w:rPr>
        <w:t xml:space="preserve"> АО «Россети Сибирь Тывыэнерго»</w:t>
      </w:r>
    </w:p>
    <w:p w:rsidR="00B32937" w:rsidRDefault="008622A1" w:rsidP="00B32937">
      <w:pPr>
        <w:spacing w:after="120"/>
        <w:jc w:val="center"/>
        <w:rPr>
          <w:b/>
          <w:bCs/>
        </w:rPr>
      </w:pPr>
      <w:r w:rsidRPr="008622A1">
        <w:rPr>
          <w:b/>
          <w:bCs/>
        </w:rPr>
        <w:t>№ 24.1-11/7.1-0022</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8622A1">
        <w:rPr>
          <w:b/>
          <w:bCs/>
        </w:rPr>
        <w:t xml:space="preserve">г. </w:t>
      </w:r>
      <w:r w:rsidR="008622A1" w:rsidRPr="008622A1">
        <w:rPr>
          <w:b/>
        </w:rPr>
        <w:t>Кызыл</w:t>
      </w:r>
      <w:r w:rsidRPr="008622A1">
        <w:rPr>
          <w:bCs/>
        </w:rPr>
        <w:br/>
      </w:r>
      <w:r w:rsidRPr="008622A1">
        <w:rPr>
          <w:b/>
          <w:bCs/>
        </w:rPr>
        <w:t>20</w:t>
      </w:r>
      <w:r w:rsidR="008622A1" w:rsidRPr="008622A1">
        <w:rPr>
          <w:b/>
          <w:bCs/>
        </w:rPr>
        <w:t>24</w:t>
      </w:r>
      <w:r w:rsidRPr="008622A1">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1D3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1D3B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766A1D">
          <w:rPr>
            <w:noProof/>
            <w:webHidden/>
          </w:rPr>
          <w:t>3</w:t>
        </w:r>
      </w:hyperlink>
      <w:r w:rsidR="006A67B0">
        <w:rPr>
          <w:noProof/>
        </w:rPr>
        <w:t>8</w:t>
      </w:r>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766A1D">
          <w:rPr>
            <w:noProof/>
            <w:webHidden/>
          </w:rPr>
          <w:t>3</w:t>
        </w:r>
        <w:r w:rsidR="006A67B0">
          <w:rPr>
            <w:noProof/>
            <w:webHidden/>
          </w:rPr>
          <w:t>8</w:t>
        </w:r>
      </w:hyperlink>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6A67B0">
          <w:rPr>
            <w:noProof/>
            <w:webHidden/>
          </w:rPr>
          <w:t>39</w:t>
        </w:r>
      </w:hyperlink>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 xml:space="preserve">ФОРМА 3. </w:t>
        </w:r>
        <w:r w:rsidR="009E3281" w:rsidRPr="009E3281">
          <w:rPr>
            <w:rStyle w:val="aff9"/>
            <w:noProof/>
            <w:color w:val="auto"/>
          </w:rPr>
          <w:t>Предложение по размеру страховых премий</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r w:rsidR="006A67B0">
        <w:rPr>
          <w:noProof/>
        </w:rPr>
        <w:t>2</w:t>
      </w:r>
    </w:p>
    <w:p w:rsidR="00766A1D" w:rsidRPr="0095204C" w:rsidRDefault="001D3B17" w:rsidP="00766A1D">
      <w:pPr>
        <w:pStyle w:val="25"/>
        <w:tabs>
          <w:tab w:val="right" w:leader="dot" w:pos="10195"/>
        </w:tabs>
        <w:rPr>
          <w:noProof/>
        </w:rPr>
      </w:pPr>
      <w:hyperlink w:anchor="_Toc113527286" w:history="1">
        <w:r w:rsidR="00C31942" w:rsidRPr="0095204C">
          <w:rPr>
            <w:rStyle w:val="aff9"/>
            <w:noProof/>
            <w:color w:val="auto"/>
            <w:u w:val="none"/>
          </w:rPr>
          <w:t>ФОРМА 4. ТЕХНИЧЕСКОЕ ПРЕДЛОЖЕНИЕ</w:t>
        </w:r>
        <w:r w:rsidR="00C31942" w:rsidRPr="0095204C">
          <w:rPr>
            <w:noProof/>
            <w:webHidden/>
          </w:rPr>
          <w:tab/>
        </w:r>
        <w:r w:rsidR="00766A1D" w:rsidRPr="0095204C">
          <w:rPr>
            <w:noProof/>
            <w:webHidden/>
          </w:rPr>
          <w:t>4</w:t>
        </w:r>
        <w:r w:rsidR="006A67B0">
          <w:rPr>
            <w:noProof/>
            <w:webHidden/>
          </w:rPr>
          <w:t>4</w:t>
        </w:r>
      </w:hyperlink>
    </w:p>
    <w:p w:rsidR="00766A1D" w:rsidRPr="0095204C" w:rsidRDefault="00766A1D" w:rsidP="00766A1D">
      <w:pPr>
        <w:pStyle w:val="25"/>
        <w:tabs>
          <w:tab w:val="right" w:leader="dot" w:pos="10195"/>
        </w:tabs>
        <w:rPr>
          <w:rStyle w:val="aff9"/>
          <w:noProof/>
          <w:color w:val="auto"/>
          <w:u w:val="none"/>
        </w:rPr>
      </w:pPr>
      <w:r w:rsidRPr="0095204C">
        <w:rPr>
          <w:rStyle w:val="aff9"/>
          <w:noProof/>
          <w:color w:val="auto"/>
          <w:u w:val="none"/>
        </w:rPr>
        <w:t>ФОРМА 5. Справка о квалификации………………………………………………………………………………</w:t>
      </w:r>
      <w:r w:rsidR="0095204C">
        <w:rPr>
          <w:rStyle w:val="aff9"/>
          <w:noProof/>
          <w:color w:val="auto"/>
          <w:u w:val="none"/>
        </w:rPr>
        <w:t xml:space="preserve">  </w:t>
      </w:r>
      <w:r w:rsidRPr="0095204C">
        <w:rPr>
          <w:rStyle w:val="aff9"/>
          <w:noProof/>
          <w:color w:val="auto"/>
          <w:u w:val="none"/>
        </w:rPr>
        <w:t>..     .4</w:t>
      </w:r>
      <w:r w:rsidR="006A67B0">
        <w:rPr>
          <w:rStyle w:val="aff9"/>
          <w:noProof/>
          <w:color w:val="auto"/>
          <w:u w:val="none"/>
        </w:rPr>
        <w:t>6</w:t>
      </w:r>
    </w:p>
    <w:p w:rsidR="00766A1D" w:rsidRPr="0095204C" w:rsidRDefault="00766A1D" w:rsidP="00766A1D">
      <w:pPr>
        <w:ind w:left="284"/>
        <w:rPr>
          <w:rStyle w:val="aff9"/>
          <w:smallCaps/>
          <w:noProof/>
          <w:color w:val="auto"/>
          <w:sz w:val="20"/>
          <w:szCs w:val="20"/>
          <w:u w:val="none"/>
        </w:rPr>
      </w:pPr>
      <w:r w:rsidRPr="0095204C">
        <w:rPr>
          <w:rStyle w:val="aff9"/>
          <w:smallCaps/>
          <w:noProof/>
          <w:color w:val="auto"/>
          <w:sz w:val="20"/>
          <w:szCs w:val="20"/>
          <w:u w:val="none"/>
        </w:rPr>
        <w:t>ФОРМА 6. ПРЕДЛОЖЕНИЕ ПО ОКАЗАНИЮ ДОПОЛНИТЕЛЬНЫХ УСЛУГ……………………………………….4</w:t>
      </w:r>
      <w:r w:rsidR="006A67B0">
        <w:rPr>
          <w:rStyle w:val="aff9"/>
          <w:smallCaps/>
          <w:noProof/>
          <w:color w:val="auto"/>
          <w:sz w:val="20"/>
          <w:szCs w:val="20"/>
          <w:u w:val="none"/>
        </w:rPr>
        <w:t>8</w:t>
      </w:r>
    </w:p>
    <w:p w:rsidR="00766A1D" w:rsidRPr="0095204C" w:rsidRDefault="00766A1D" w:rsidP="00766A1D">
      <w:pPr>
        <w:ind w:left="284"/>
        <w:rPr>
          <w:rStyle w:val="aff9"/>
          <w:smallCaps/>
          <w:noProof/>
          <w:color w:val="auto"/>
          <w:sz w:val="20"/>
          <w:szCs w:val="20"/>
          <w:u w:val="none"/>
        </w:rPr>
      </w:pPr>
      <w:r w:rsidRPr="0095204C">
        <w:rPr>
          <w:rStyle w:val="aff9"/>
          <w:smallCaps/>
          <w:noProof/>
          <w:color w:val="auto"/>
          <w:sz w:val="20"/>
          <w:szCs w:val="20"/>
          <w:u w:val="none"/>
        </w:rPr>
        <w:t>ФОРМА 7. сВЕДЕНИЯ О НАЛИЧИИ ЗАКЛЮЧЕННЫХ ПРЯМЫХ ДОГОВОРОВ…………………………………..</w:t>
      </w:r>
      <w:r w:rsidR="006A67B0">
        <w:rPr>
          <w:rStyle w:val="aff9"/>
          <w:smallCaps/>
          <w:noProof/>
          <w:color w:val="auto"/>
          <w:sz w:val="20"/>
          <w:szCs w:val="20"/>
          <w:u w:val="none"/>
        </w:rPr>
        <w:t>49</w:t>
      </w:r>
    </w:p>
    <w:p w:rsidR="00C31942" w:rsidRPr="0095204C" w:rsidRDefault="001D3B17">
      <w:pPr>
        <w:pStyle w:val="25"/>
        <w:tabs>
          <w:tab w:val="right" w:leader="dot" w:pos="10195"/>
        </w:tabs>
        <w:rPr>
          <w:rStyle w:val="aff9"/>
          <w:color w:val="auto"/>
        </w:rPr>
      </w:pPr>
      <w:hyperlink w:anchor="_Toc113527290" w:history="1">
        <w:r w:rsidR="00766A1D">
          <w:rPr>
            <w:rStyle w:val="aff9"/>
            <w:noProof/>
            <w:color w:val="auto"/>
          </w:rPr>
          <w:t xml:space="preserve">ФОРМА </w:t>
        </w:r>
        <w:r w:rsidR="009E3281">
          <w:rPr>
            <w:rStyle w:val="aff9"/>
            <w:noProof/>
            <w:color w:val="auto"/>
          </w:rPr>
          <w:t>8</w:t>
        </w:r>
        <w:r w:rsidR="00C31942" w:rsidRPr="001243E2">
          <w:rPr>
            <w:rStyle w:val="aff9"/>
            <w:noProof/>
            <w:color w:val="auto"/>
          </w:rPr>
          <w:t>. АНТИКОРРУПЦИОННЫЕ ОБЯЗАТЕЛЬСТВА</w:t>
        </w:r>
        <w:r w:rsidR="00C31942" w:rsidRPr="0095204C">
          <w:rPr>
            <w:rStyle w:val="aff9"/>
            <w:webHidden/>
            <w:color w:val="auto"/>
          </w:rPr>
          <w:tab/>
        </w:r>
        <w:r w:rsidR="006A67B0">
          <w:rPr>
            <w:rStyle w:val="aff9"/>
            <w:webHidden/>
            <w:color w:val="auto"/>
          </w:rPr>
          <w:t>50</w:t>
        </w:r>
      </w:hyperlink>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 xml:space="preserve">ФОРМА </w:t>
        </w:r>
        <w:r w:rsidR="009E3281">
          <w:rPr>
            <w:rStyle w:val="aff9"/>
            <w:noProof/>
            <w:color w:val="auto"/>
          </w:rPr>
          <w:t>9</w:t>
        </w:r>
        <w:r w:rsidR="00C31942" w:rsidRPr="001243E2">
          <w:rPr>
            <w:rStyle w:val="aff9"/>
            <w:noProof/>
            <w:color w:val="auto"/>
          </w:rPr>
          <w:t>. АНКЕТА УЧАСТНИКА ЗАКУПКИ</w:t>
        </w:r>
        <w:r w:rsidR="00C31942" w:rsidRPr="0095204C">
          <w:rPr>
            <w:rStyle w:val="aff9"/>
            <w:webHidden/>
            <w:color w:val="auto"/>
          </w:rPr>
          <w:tab/>
        </w:r>
        <w:r w:rsidR="00C31942" w:rsidRPr="0095204C">
          <w:rPr>
            <w:rStyle w:val="aff9"/>
            <w:webHidden/>
            <w:color w:val="auto"/>
          </w:rPr>
          <w:fldChar w:fldCharType="begin"/>
        </w:r>
        <w:r w:rsidR="00C31942" w:rsidRPr="0095204C">
          <w:rPr>
            <w:rStyle w:val="aff9"/>
            <w:webHidden/>
            <w:color w:val="auto"/>
          </w:rPr>
          <w:instrText xml:space="preserve"> PAGEREF _Toc113527291 \h </w:instrText>
        </w:r>
        <w:r w:rsidR="00C31942" w:rsidRPr="0095204C">
          <w:rPr>
            <w:rStyle w:val="aff9"/>
            <w:webHidden/>
            <w:color w:val="auto"/>
          </w:rPr>
        </w:r>
        <w:r w:rsidR="00C31942" w:rsidRPr="0095204C">
          <w:rPr>
            <w:rStyle w:val="aff9"/>
            <w:webHidden/>
            <w:color w:val="auto"/>
          </w:rPr>
          <w:fldChar w:fldCharType="separate"/>
        </w:r>
        <w:r w:rsidR="00CD6568" w:rsidRPr="0095204C">
          <w:rPr>
            <w:rStyle w:val="aff9"/>
            <w:webHidden/>
            <w:color w:val="auto"/>
          </w:rPr>
          <w:t>5</w:t>
        </w:r>
        <w:r w:rsidR="00C31942" w:rsidRPr="0095204C">
          <w:rPr>
            <w:rStyle w:val="aff9"/>
            <w:webHidden/>
            <w:color w:val="auto"/>
          </w:rPr>
          <w:fldChar w:fldCharType="end"/>
        </w:r>
      </w:hyperlink>
      <w:r w:rsidR="006A67B0">
        <w:rPr>
          <w:rStyle w:val="aff9"/>
          <w:color w:val="auto"/>
        </w:rPr>
        <w:t>2</w:t>
      </w:r>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 xml:space="preserve">ФОРМА </w:t>
        </w:r>
        <w:r w:rsidR="00766A1D">
          <w:rPr>
            <w:rStyle w:val="aff9"/>
            <w:noProof/>
            <w:color w:val="auto"/>
          </w:rPr>
          <w:t>1</w:t>
        </w:r>
        <w:r w:rsidR="009E3281">
          <w:rPr>
            <w:rStyle w:val="aff9"/>
            <w:noProof/>
            <w:color w:val="auto"/>
          </w:rPr>
          <w:t>0</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AB32F2">
          <w:rPr>
            <w:noProof/>
            <w:webHidden/>
          </w:rPr>
          <w:t>5</w:t>
        </w:r>
      </w:hyperlink>
      <w:r w:rsidR="006A67B0">
        <w:rPr>
          <w:noProof/>
        </w:rPr>
        <w:t>7</w:t>
      </w:r>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 xml:space="preserve">ФОРМА </w:t>
        </w:r>
        <w:r w:rsidR="00766A1D">
          <w:rPr>
            <w:rStyle w:val="aff9"/>
            <w:noProof/>
            <w:color w:val="auto"/>
          </w:rPr>
          <w:t>1</w:t>
        </w:r>
        <w:r w:rsidR="009E3281">
          <w:rPr>
            <w:rStyle w:val="aff9"/>
            <w:noProof/>
            <w:color w:val="auto"/>
          </w:rPr>
          <w:t>1</w:t>
        </w:r>
        <w:r w:rsidR="00C31942" w:rsidRPr="001243E2">
          <w:rPr>
            <w:rStyle w:val="aff9"/>
            <w:noProof/>
            <w:color w:val="auto"/>
          </w:rPr>
          <w:t>. СПРАВКА О ПЕРЕЧНЕ И ОБЪЕМАХ ВЫПОЛНЕНИЯ АНАЛОГИЧНЫХ ДОГОВОРОВ</w:t>
        </w:r>
        <w:r w:rsidR="00C31942" w:rsidRPr="001243E2">
          <w:rPr>
            <w:noProof/>
            <w:webHidden/>
          </w:rPr>
          <w:tab/>
        </w:r>
        <w:r w:rsidR="00AB32F2">
          <w:rPr>
            <w:noProof/>
            <w:webHidden/>
          </w:rPr>
          <w:t>5</w:t>
        </w:r>
        <w:r w:rsidR="006A67B0">
          <w:rPr>
            <w:noProof/>
            <w:webHidden/>
          </w:rPr>
          <w:t>8</w:t>
        </w:r>
      </w:hyperlink>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9E3281">
          <w:rPr>
            <w:rStyle w:val="aff9"/>
            <w:caps/>
            <w:noProof/>
            <w:color w:val="auto"/>
          </w:rPr>
          <w:t>12</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_Toc113527295 \h </w:instrText>
        </w:r>
        <w:r w:rsidR="00C31942" w:rsidRPr="001243E2">
          <w:rPr>
            <w:noProof/>
            <w:webHidden/>
          </w:rPr>
        </w:r>
        <w:r w:rsidR="00C31942" w:rsidRPr="001243E2">
          <w:rPr>
            <w:noProof/>
            <w:webHidden/>
          </w:rPr>
          <w:fldChar w:fldCharType="separate"/>
        </w:r>
        <w:r w:rsidR="00F71F73">
          <w:rPr>
            <w:noProof/>
            <w:webHidden/>
          </w:rPr>
          <w:t>6</w:t>
        </w:r>
        <w:r w:rsidR="006A67B0">
          <w:rPr>
            <w:noProof/>
            <w:webHidden/>
          </w:rPr>
          <w:t>0</w:t>
        </w:r>
        <w:r w:rsidR="00C31942" w:rsidRPr="001243E2">
          <w:rPr>
            <w:noProof/>
            <w:webHidden/>
          </w:rPr>
          <w:fldChar w:fldCharType="end"/>
        </w:r>
      </w:hyperlink>
    </w:p>
    <w:p w:rsidR="00F71F73" w:rsidRDefault="008622A1">
      <w:pPr>
        <w:pStyle w:val="25"/>
        <w:tabs>
          <w:tab w:val="right" w:leader="dot" w:pos="10195"/>
        </w:tabs>
        <w:rPr>
          <w:noProof/>
          <w:webHidden/>
        </w:rPr>
      </w:pPr>
      <w:r>
        <w:fldChar w:fldCharType="begin"/>
      </w:r>
      <w:r>
        <w:instrText xml:space="preserve"> HYPERLINK \l "_Toc113527365" </w:instrText>
      </w:r>
      <w:r>
        <w:fldChar w:fldCharType="separate"/>
      </w:r>
      <w:r w:rsidR="00C31942" w:rsidRPr="001243E2">
        <w:rPr>
          <w:rStyle w:val="aff9"/>
          <w:caps/>
          <w:noProof/>
          <w:color w:val="auto"/>
        </w:rPr>
        <w:t>ФОРМА 1</w:t>
      </w:r>
      <w:r w:rsidR="009E3281">
        <w:rPr>
          <w:rStyle w:val="aff9"/>
          <w:caps/>
          <w:noProof/>
          <w:color w:val="auto"/>
        </w:rPr>
        <w:t>3</w:t>
      </w:r>
      <w:r w:rsidR="00C31942" w:rsidRPr="001243E2">
        <w:rPr>
          <w:rStyle w:val="aff9"/>
          <w:caps/>
          <w:noProof/>
          <w:color w:val="auto"/>
        </w:rPr>
        <w:t>. Согласие на обработку персональных данных</w:t>
      </w:r>
      <w:r w:rsidR="00C31942" w:rsidRPr="001243E2">
        <w:rPr>
          <w:noProof/>
          <w:webHidden/>
        </w:rPr>
        <w:tab/>
      </w:r>
      <w:r w:rsidR="00AB32F2">
        <w:rPr>
          <w:noProof/>
          <w:webHidden/>
        </w:rPr>
        <w:t>6</w:t>
      </w:r>
      <w:r w:rsidR="006A67B0">
        <w:rPr>
          <w:noProof/>
          <w:webHidden/>
        </w:rPr>
        <w:t>4</w:t>
      </w:r>
    </w:p>
    <w:p w:rsidR="00C31942" w:rsidRPr="001243E2" w:rsidRDefault="008622A1">
      <w:pPr>
        <w:pStyle w:val="25"/>
        <w:tabs>
          <w:tab w:val="right" w:leader="dot" w:pos="10195"/>
        </w:tabs>
        <w:rPr>
          <w:rFonts w:asciiTheme="minorHAnsi" w:eastAsiaTheme="minorEastAsia" w:hAnsiTheme="minorHAnsi" w:cstheme="minorBidi"/>
          <w:smallCaps w:val="0"/>
          <w:noProof/>
          <w:sz w:val="22"/>
          <w:szCs w:val="22"/>
        </w:rPr>
      </w:pPr>
      <w:r>
        <w:rPr>
          <w:noProof/>
        </w:rPr>
        <w:fldChar w:fldCharType="end"/>
      </w:r>
      <w:hyperlink w:anchor="_Toc113527375" w:history="1">
        <w:r w:rsidR="00C31942" w:rsidRPr="001243E2">
          <w:rPr>
            <w:rStyle w:val="aff9"/>
            <w:caps/>
            <w:noProof/>
            <w:color w:val="auto"/>
          </w:rPr>
          <w:t>ФОРМА 1</w:t>
        </w:r>
        <w:r w:rsidR="009E3281">
          <w:rPr>
            <w:rStyle w:val="aff9"/>
            <w:caps/>
            <w:noProof/>
            <w:color w:val="auto"/>
          </w:rPr>
          <w:t>4</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AB32F2">
          <w:rPr>
            <w:noProof/>
            <w:webHidden/>
          </w:rPr>
          <w:t>6</w:t>
        </w:r>
        <w:r w:rsidR="006A67B0">
          <w:rPr>
            <w:noProof/>
            <w:webHidden/>
          </w:rPr>
          <w:t>6</w:t>
        </w:r>
      </w:hyperlink>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9E3281">
          <w:rPr>
            <w:rStyle w:val="aff9"/>
            <w:caps/>
            <w:noProof/>
            <w:color w:val="auto"/>
          </w:rPr>
          <w:t>5</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AB32F2">
          <w:rPr>
            <w:noProof/>
            <w:webHidden/>
          </w:rPr>
          <w:t>6</w:t>
        </w:r>
        <w:r w:rsidR="006A67B0">
          <w:rPr>
            <w:noProof/>
            <w:webHidden/>
          </w:rPr>
          <w:t>7</w:t>
        </w:r>
      </w:hyperlink>
    </w:p>
    <w:p w:rsidR="00C31942" w:rsidRPr="001243E2" w:rsidRDefault="001D3B17">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9E3281">
          <w:rPr>
            <w:rStyle w:val="aff9"/>
            <w:caps/>
            <w:noProof/>
            <w:color w:val="auto"/>
          </w:rPr>
          <w:t>6</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AB32F2">
          <w:rPr>
            <w:noProof/>
            <w:webHidden/>
          </w:rPr>
          <w:t>6</w:t>
        </w:r>
        <w:r w:rsidR="006A67B0">
          <w:rPr>
            <w:noProof/>
            <w:webHidden/>
          </w:rPr>
          <w:t>8</w:t>
        </w:r>
      </w:hyperlink>
    </w:p>
    <w:p w:rsidR="00C31942" w:rsidRPr="001243E2" w:rsidRDefault="001D3B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hyperlink>
      <w:r w:rsidR="00AB32F2">
        <w:rPr>
          <w:noProof/>
        </w:rPr>
        <w:t>7</w:t>
      </w:r>
      <w:r w:rsidR="006A67B0">
        <w:rPr>
          <w:noProof/>
        </w:rPr>
        <w:t>0</w:t>
      </w:r>
    </w:p>
    <w:p w:rsidR="00C31942" w:rsidRPr="001243E2" w:rsidRDefault="001D3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AB32F2">
          <w:rPr>
            <w:noProof/>
            <w:webHidden/>
          </w:rPr>
          <w:t>7</w:t>
        </w:r>
        <w:r w:rsidR="006A67B0">
          <w:rPr>
            <w:noProof/>
            <w:webHidden/>
          </w:rPr>
          <w:t>1</w:t>
        </w:r>
      </w:hyperlink>
    </w:p>
    <w:p w:rsidR="00C31942" w:rsidRPr="001243E2" w:rsidRDefault="001D3B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AB32F2">
          <w:rPr>
            <w:noProof/>
            <w:webHidden/>
          </w:rPr>
          <w:t>7</w:t>
        </w:r>
        <w:r w:rsidR="006A67B0">
          <w:rPr>
            <w:noProof/>
            <w:webHidden/>
          </w:rPr>
          <w:t>2</w:t>
        </w:r>
      </w:hyperlink>
      <w:bookmarkStart w:id="1" w:name="_GoBack"/>
      <w:bookmarkEnd w:id="1"/>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52724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52724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527242"/>
      <w:r>
        <w:rPr>
          <w:sz w:val="24"/>
          <w:szCs w:val="24"/>
        </w:rPr>
        <w:t>Правовой статус документов</w:t>
      </w:r>
      <w:bookmarkEnd w:id="9"/>
    </w:p>
    <w:p w:rsidR="007633E7" w:rsidRPr="00E36FC9" w:rsidRDefault="007633E7" w:rsidP="003A11B6">
      <w:pPr>
        <w:pStyle w:val="afffff6"/>
        <w:numPr>
          <w:ilvl w:val="2"/>
          <w:numId w:val="1"/>
        </w:numPr>
        <w:ind w:left="0" w:firstLine="567"/>
        <w:jc w:val="both"/>
      </w:pPr>
      <w:bookmarkStart w:id="10" w:name="_Ref119427085"/>
      <w:bookmarkStart w:id="11"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10"/>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52724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113527244"/>
      <w:r w:rsidRPr="005C6FE5">
        <w:rPr>
          <w:sz w:val="24"/>
          <w:szCs w:val="24"/>
        </w:rPr>
        <w:t xml:space="preserve">Начальная (максимальная) цена </w:t>
      </w:r>
      <w:bookmarkEnd w:id="15"/>
      <w:r w:rsidRPr="005C6FE5">
        <w:rPr>
          <w:sz w:val="24"/>
          <w:szCs w:val="24"/>
        </w:rPr>
        <w:t>договора</w:t>
      </w:r>
      <w:bookmarkEnd w:id="16"/>
      <w:bookmarkEnd w:id="17"/>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8"/>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9" w:name="_Toc123405457"/>
      <w:bookmarkStart w:id="20" w:name="_Toc113527245"/>
      <w:r w:rsidRPr="00E36FC9">
        <w:rPr>
          <w:sz w:val="24"/>
          <w:szCs w:val="24"/>
        </w:rPr>
        <w:t xml:space="preserve">Требования к </w:t>
      </w:r>
      <w:bookmarkEnd w:id="19"/>
      <w:r w:rsidRPr="00E36FC9">
        <w:rPr>
          <w:sz w:val="24"/>
          <w:szCs w:val="24"/>
        </w:rPr>
        <w:t>участникам закупки</w:t>
      </w:r>
      <w:bookmarkEnd w:id="20"/>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1"/>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113527246"/>
      <w:r w:rsidRPr="00E36FC9">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8" w:name="_Ref354131847"/>
      <w:bookmarkEnd w:id="26"/>
    </w:p>
    <w:p w:rsidR="007633E7" w:rsidRPr="00C70643" w:rsidRDefault="007633E7" w:rsidP="00FA1AA1">
      <w:pPr>
        <w:pStyle w:val="21"/>
        <w:keepNext w:val="0"/>
        <w:numPr>
          <w:ilvl w:val="1"/>
          <w:numId w:val="1"/>
        </w:numPr>
        <w:spacing w:after="0"/>
        <w:ind w:left="0" w:firstLine="567"/>
        <w:jc w:val="both"/>
        <w:rPr>
          <w:sz w:val="24"/>
          <w:szCs w:val="24"/>
        </w:rPr>
      </w:pPr>
      <w:bookmarkStart w:id="29" w:name="_Toc123405459"/>
      <w:bookmarkStart w:id="30" w:name="_Toc113527247"/>
      <w:bookmarkEnd w:id="28"/>
      <w:r w:rsidRPr="00C70643">
        <w:rPr>
          <w:sz w:val="24"/>
          <w:szCs w:val="24"/>
        </w:rPr>
        <w:t xml:space="preserve">Расходы на участие в </w:t>
      </w:r>
      <w:bookmarkEnd w:id="29"/>
      <w:r w:rsidR="00AA1F7C">
        <w:rPr>
          <w:sz w:val="24"/>
          <w:szCs w:val="24"/>
        </w:rPr>
        <w:t>закупке</w:t>
      </w:r>
      <w:r w:rsidRPr="00C70643">
        <w:rPr>
          <w:sz w:val="24"/>
          <w:szCs w:val="24"/>
        </w:rPr>
        <w:t xml:space="preserve"> и при заключении договора</w:t>
      </w:r>
      <w:bookmarkEnd w:id="30"/>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7"/>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1"/>
      <w:r w:rsidR="007633E7" w:rsidRPr="00C70643">
        <w:rPr>
          <w:sz w:val="24"/>
          <w:szCs w:val="24"/>
        </w:rPr>
        <w:t>закупк</w:t>
      </w:r>
      <w:r w:rsidR="00C90121">
        <w:rPr>
          <w:sz w:val="24"/>
          <w:szCs w:val="24"/>
        </w:rPr>
        <w:t>и</w:t>
      </w:r>
      <w:bookmarkEnd w:id="32"/>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3" w:name="_Toc123405462"/>
      <w:bookmarkStart w:id="34"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5" w:name="_Toc113527249"/>
      <w:r w:rsidRPr="00183F25">
        <w:rPr>
          <w:sz w:val="24"/>
          <w:szCs w:val="24"/>
        </w:rPr>
        <w:t>ДОКУМЕНТАЦИЯ</w:t>
      </w:r>
      <w:bookmarkEnd w:id="33"/>
      <w:bookmarkEnd w:id="34"/>
      <w:r w:rsidR="00D62DF4" w:rsidRPr="00183F25">
        <w:rPr>
          <w:sz w:val="24"/>
          <w:szCs w:val="24"/>
        </w:rPr>
        <w:t xml:space="preserve"> О ЗАКУПКЕ</w:t>
      </w:r>
      <w:bookmarkEnd w:id="35"/>
    </w:p>
    <w:p w:rsidR="007633E7" w:rsidRPr="00C70643"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113527250"/>
      <w:r w:rsidRPr="00C70643">
        <w:rPr>
          <w:sz w:val="24"/>
          <w:szCs w:val="24"/>
        </w:rPr>
        <w:t>Предоставление документации</w:t>
      </w:r>
      <w:bookmarkEnd w:id="36"/>
      <w:bookmarkEnd w:id="37"/>
      <w:bookmarkEnd w:id="38"/>
      <w:bookmarkEnd w:id="39"/>
      <w:r w:rsidR="00D62DF4">
        <w:rPr>
          <w:sz w:val="24"/>
          <w:szCs w:val="24"/>
        </w:rPr>
        <w:t xml:space="preserve"> о закупке</w:t>
      </w:r>
      <w:bookmarkEnd w:id="40"/>
    </w:p>
    <w:p w:rsidR="007633E7" w:rsidRPr="008622A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8622A1">
        <w:rPr>
          <w:rFonts w:ascii="Times New Roman" w:hAnsi="Times New Roman" w:cs="Times New Roman"/>
          <w:b w:val="0"/>
          <w:bCs w:val="0"/>
        </w:rPr>
        <w:t>информационной системы www.zakupki.gov.ru, а также на сайте электрон</w:t>
      </w:r>
      <w:r w:rsidR="009443D0" w:rsidRPr="008622A1">
        <w:rPr>
          <w:rFonts w:ascii="Times New Roman" w:hAnsi="Times New Roman" w:cs="Times New Roman"/>
          <w:b w:val="0"/>
          <w:bCs w:val="0"/>
        </w:rPr>
        <w:t>ной площадки (далее – Э</w:t>
      </w:r>
      <w:r w:rsidRPr="008622A1">
        <w:rPr>
          <w:rFonts w:ascii="Times New Roman" w:hAnsi="Times New Roman" w:cs="Times New Roman"/>
          <w:b w:val="0"/>
          <w:bCs w:val="0"/>
        </w:rPr>
        <w:t xml:space="preserve">П) </w:t>
      </w:r>
      <w:hyperlink r:id="rId8" w:history="1">
        <w:r w:rsidR="00E24511" w:rsidRPr="008622A1">
          <w:rPr>
            <w:rStyle w:val="aff9"/>
            <w:rFonts w:ascii="Times New Roman" w:hAnsi="Times New Roman" w:cs="Times New Roman"/>
            <w:b w:val="0"/>
            <w:bCs w:val="0"/>
          </w:rPr>
          <w:t>https://www.roseltorg.ru/</w:t>
        </w:r>
      </w:hyperlink>
      <w:r w:rsidR="007633E7" w:rsidRPr="008622A1">
        <w:rPr>
          <w:rFonts w:ascii="Times New Roman" w:hAnsi="Times New Roman" w:cs="Times New Roman"/>
          <w:b w:val="0"/>
          <w:bCs w:val="0"/>
        </w:rPr>
        <w:t>.</w:t>
      </w:r>
      <w:bookmarkEnd w:id="41"/>
      <w:r w:rsidRPr="008622A1">
        <w:rPr>
          <w:rFonts w:ascii="Times New Roman" w:hAnsi="Times New Roman" w:cs="Times New Roman"/>
          <w:b w:val="0"/>
          <w:bCs w:val="0"/>
        </w:rPr>
        <w:t xml:space="preserve"> Срок начала предоставления документации о закупке </w:t>
      </w:r>
      <w:r w:rsidR="00EE6CA1" w:rsidRPr="008622A1">
        <w:rPr>
          <w:rFonts w:ascii="Times New Roman" w:hAnsi="Times New Roman" w:cs="Times New Roman"/>
          <w:b w:val="0"/>
          <w:bCs w:val="0"/>
        </w:rPr>
        <w:t>устанавливается Заказчик</w:t>
      </w:r>
      <w:r w:rsidRPr="008622A1">
        <w:rPr>
          <w:rFonts w:ascii="Times New Roman" w:hAnsi="Times New Roman" w:cs="Times New Roman"/>
          <w:b w:val="0"/>
          <w:bCs w:val="0"/>
        </w:rPr>
        <w:t>ом в извещении о закупке.</w:t>
      </w:r>
    </w:p>
    <w:p w:rsidR="007633E7" w:rsidRPr="008622A1" w:rsidRDefault="007633E7" w:rsidP="00183F25">
      <w:pPr>
        <w:pStyle w:val="21"/>
        <w:keepNext w:val="0"/>
        <w:numPr>
          <w:ilvl w:val="1"/>
          <w:numId w:val="1"/>
        </w:numPr>
        <w:spacing w:after="0"/>
        <w:ind w:left="0" w:firstLine="567"/>
        <w:jc w:val="left"/>
        <w:rPr>
          <w:sz w:val="24"/>
          <w:szCs w:val="24"/>
        </w:rPr>
      </w:pPr>
      <w:bookmarkStart w:id="42" w:name="_Toc123405464"/>
      <w:bookmarkStart w:id="43" w:name="_Toc113527251"/>
      <w:r w:rsidRPr="008622A1">
        <w:rPr>
          <w:sz w:val="24"/>
          <w:szCs w:val="24"/>
        </w:rPr>
        <w:t>Разъяснение положений документации</w:t>
      </w:r>
      <w:bookmarkEnd w:id="42"/>
      <w:r w:rsidR="00D62DF4" w:rsidRPr="008622A1">
        <w:rPr>
          <w:sz w:val="24"/>
          <w:szCs w:val="24"/>
        </w:rPr>
        <w:t xml:space="preserve"> о закупке</w:t>
      </w:r>
      <w:bookmarkEnd w:id="43"/>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4"/>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113527252"/>
      <w:r w:rsidRPr="00C70643">
        <w:rPr>
          <w:sz w:val="24"/>
          <w:szCs w:val="24"/>
        </w:rPr>
        <w:t xml:space="preserve">Внесение изменений в извещение о </w:t>
      </w:r>
      <w:bookmarkEnd w:id="45"/>
      <w:bookmarkEnd w:id="46"/>
      <w:r w:rsidR="00183F25">
        <w:rPr>
          <w:sz w:val="24"/>
          <w:szCs w:val="24"/>
        </w:rPr>
        <w:t>закупке и/или документацию о закупке</w:t>
      </w:r>
      <w:bookmarkEnd w:id="47"/>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8" w:name="_Toc123405466"/>
      <w:bookmarkStart w:id="49" w:name="_Toc113527253"/>
      <w:r w:rsidRPr="00C70643">
        <w:rPr>
          <w:sz w:val="24"/>
          <w:szCs w:val="24"/>
        </w:rPr>
        <w:t xml:space="preserve">Отмена </w:t>
      </w:r>
      <w:bookmarkEnd w:id="48"/>
      <w:r w:rsidR="00E976B0">
        <w:rPr>
          <w:sz w:val="24"/>
          <w:szCs w:val="24"/>
        </w:rPr>
        <w:t>закупки</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50"/>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113527254"/>
      <w:bookmarkEnd w:id="51"/>
      <w:r w:rsidRPr="008316C8">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8316C8">
        <w:rPr>
          <w:sz w:val="24"/>
          <w:szCs w:val="24"/>
        </w:rPr>
        <w:t>ЗАКУПКЕ</w:t>
      </w:r>
      <w:bookmarkEnd w:id="58"/>
    </w:p>
    <w:p w:rsidR="007633E7" w:rsidRPr="008316C8" w:rsidRDefault="007F42E6" w:rsidP="00FA1AA1">
      <w:pPr>
        <w:pStyle w:val="21"/>
        <w:numPr>
          <w:ilvl w:val="1"/>
          <w:numId w:val="1"/>
        </w:numPr>
        <w:spacing w:after="0"/>
        <w:ind w:left="0" w:firstLine="567"/>
        <w:jc w:val="left"/>
        <w:rPr>
          <w:sz w:val="24"/>
          <w:szCs w:val="24"/>
        </w:rPr>
      </w:pPr>
      <w:bookmarkStart w:id="59"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9"/>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60"/>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5"/>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113527256"/>
      <w:bookmarkEnd w:id="66"/>
      <w:r w:rsidRPr="00C70643">
        <w:rPr>
          <w:sz w:val="24"/>
          <w:szCs w:val="24"/>
        </w:rPr>
        <w:t xml:space="preserve">Язык документов, входящих в состав заявки на участие в </w:t>
      </w:r>
      <w:bookmarkEnd w:id="67"/>
      <w:bookmarkEnd w:id="68"/>
      <w:r w:rsidR="005C5BE8">
        <w:rPr>
          <w:sz w:val="24"/>
          <w:szCs w:val="24"/>
        </w:rPr>
        <w:t>закупке</w:t>
      </w:r>
      <w:bookmarkEnd w:id="69"/>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70"/>
    </w:p>
    <w:p w:rsidR="007633E7" w:rsidRPr="00C70643" w:rsidRDefault="00A004A8" w:rsidP="00FA1AA1">
      <w:pPr>
        <w:pStyle w:val="21"/>
        <w:keepNext w:val="0"/>
        <w:numPr>
          <w:ilvl w:val="1"/>
          <w:numId w:val="1"/>
        </w:numPr>
        <w:spacing w:after="0"/>
        <w:ind w:left="0" w:firstLine="567"/>
        <w:jc w:val="both"/>
        <w:rPr>
          <w:sz w:val="24"/>
          <w:szCs w:val="24"/>
        </w:rPr>
      </w:pPr>
      <w:bookmarkStart w:id="71" w:name="_Toc113527257"/>
      <w:r>
        <w:rPr>
          <w:sz w:val="24"/>
          <w:szCs w:val="24"/>
        </w:rPr>
        <w:t>Требования к валюте заявки</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4"/>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5"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1"/>
      <w:bookmarkEnd w:id="62"/>
      <w:bookmarkEnd w:id="63"/>
      <w:bookmarkEnd w:id="64"/>
      <w:bookmarkEnd w:id="75"/>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6"/>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7"/>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BC3C7C">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BC3C7C">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BC3C7C">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8" w:name="_Toc123405472"/>
      <w:bookmarkStart w:id="79" w:name="_Toc113527259"/>
      <w:bookmarkStart w:id="80" w:name="_Toc123405471"/>
      <w:bookmarkStart w:id="81" w:name="_Toc286523204"/>
      <w:r w:rsidRPr="00C70643">
        <w:rPr>
          <w:sz w:val="24"/>
          <w:szCs w:val="24"/>
        </w:rPr>
        <w:t xml:space="preserve">Требования к описанию </w:t>
      </w:r>
      <w:bookmarkEnd w:id="78"/>
      <w:r w:rsidRPr="00C70643">
        <w:rPr>
          <w:sz w:val="24"/>
          <w:szCs w:val="24"/>
        </w:rPr>
        <w:t xml:space="preserve">предложения участника </w:t>
      </w:r>
      <w:r w:rsidR="0036505B">
        <w:rPr>
          <w:sz w:val="24"/>
          <w:szCs w:val="24"/>
        </w:rPr>
        <w:t>закупки</w:t>
      </w:r>
      <w:bookmarkEnd w:id="79"/>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2"/>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4"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5" w:name="_Toc354408413"/>
      <w:bookmarkEnd w:id="84"/>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13527260"/>
      <w:bookmarkStart w:id="89" w:name="_Toc123405474"/>
      <w:bookmarkStart w:id="90" w:name="_Toc166101209"/>
      <w:bookmarkEnd w:id="83"/>
      <w:bookmarkEnd w:id="85"/>
      <w:r w:rsidRPr="00E82D1B">
        <w:rPr>
          <w:sz w:val="24"/>
          <w:szCs w:val="24"/>
        </w:rPr>
        <w:t xml:space="preserve">Требования к обеспечению заявок на участие в </w:t>
      </w:r>
      <w:r w:rsidR="00FB4696" w:rsidRPr="00E82D1B">
        <w:rPr>
          <w:sz w:val="24"/>
          <w:szCs w:val="24"/>
        </w:rPr>
        <w:t>закупке</w:t>
      </w:r>
      <w:bookmarkEnd w:id="86"/>
      <w:bookmarkEnd w:id="87"/>
      <w:bookmarkEnd w:id="88"/>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1"/>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2"/>
    </w:p>
    <w:p w:rsidR="004308AA" w:rsidRPr="00995C4E" w:rsidRDefault="00251E7B" w:rsidP="00BC3C7C">
      <w:pPr>
        <w:pStyle w:val="afffff6"/>
        <w:numPr>
          <w:ilvl w:val="0"/>
          <w:numId w:val="18"/>
        </w:numPr>
        <w:ind w:left="0" w:firstLine="567"/>
        <w:jc w:val="both"/>
      </w:pPr>
      <w:r w:rsidRPr="00995C4E">
        <w:t>независимая гарантия должна быть безусловной и безотзывной;</w:t>
      </w:r>
    </w:p>
    <w:p w:rsidR="004308AA" w:rsidRPr="00995C4E" w:rsidRDefault="00251E7B" w:rsidP="00BC3C7C">
      <w:pPr>
        <w:pStyle w:val="afffff6"/>
        <w:numPr>
          <w:ilvl w:val="0"/>
          <w:numId w:val="18"/>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BC3C7C">
      <w:pPr>
        <w:pStyle w:val="afffff6"/>
        <w:numPr>
          <w:ilvl w:val="0"/>
          <w:numId w:val="18"/>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BC3C7C">
      <w:pPr>
        <w:pStyle w:val="afffff6"/>
        <w:numPr>
          <w:ilvl w:val="0"/>
          <w:numId w:val="19"/>
        </w:numPr>
        <w:ind w:left="0" w:firstLine="567"/>
        <w:jc w:val="both"/>
      </w:pPr>
      <w:r w:rsidRPr="00995C4E">
        <w:t>надлежащим образом оформленного требования бенефициара;</w:t>
      </w:r>
    </w:p>
    <w:p w:rsidR="004308AA" w:rsidRPr="00995C4E" w:rsidRDefault="004308AA" w:rsidP="00BC3C7C">
      <w:pPr>
        <w:pStyle w:val="afffff6"/>
        <w:numPr>
          <w:ilvl w:val="0"/>
          <w:numId w:val="19"/>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BC3C7C">
      <w:pPr>
        <w:pStyle w:val="afffff6"/>
        <w:numPr>
          <w:ilvl w:val="0"/>
          <w:numId w:val="19"/>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BC3C7C">
      <w:pPr>
        <w:pStyle w:val="afffff6"/>
        <w:numPr>
          <w:ilvl w:val="0"/>
          <w:numId w:val="20"/>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BC3C7C">
      <w:pPr>
        <w:pStyle w:val="afffff6"/>
        <w:numPr>
          <w:ilvl w:val="0"/>
          <w:numId w:val="20"/>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BC3C7C">
      <w:pPr>
        <w:pStyle w:val="afffff6"/>
        <w:numPr>
          <w:ilvl w:val="0"/>
          <w:numId w:val="20"/>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BC3C7C">
      <w:pPr>
        <w:pStyle w:val="afffff6"/>
        <w:numPr>
          <w:ilvl w:val="0"/>
          <w:numId w:val="20"/>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BC3C7C">
      <w:pPr>
        <w:pStyle w:val="afffff6"/>
        <w:numPr>
          <w:ilvl w:val="0"/>
          <w:numId w:val="20"/>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BC3C7C">
      <w:pPr>
        <w:pStyle w:val="afffff6"/>
        <w:numPr>
          <w:ilvl w:val="0"/>
          <w:numId w:val="21"/>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BC3C7C">
      <w:pPr>
        <w:pStyle w:val="afffff6"/>
        <w:numPr>
          <w:ilvl w:val="0"/>
          <w:numId w:val="21"/>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BC3C7C">
      <w:pPr>
        <w:pStyle w:val="afffff6"/>
        <w:numPr>
          <w:ilvl w:val="0"/>
          <w:numId w:val="21"/>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6" w:name="_Toc113479721"/>
      <w:bookmarkStart w:id="97" w:name="_Toc113527261"/>
      <w:bookmarkEnd w:id="93"/>
      <w:bookmarkEnd w:id="94"/>
      <w:bookmarkEnd w:id="95"/>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6"/>
      <w:bookmarkEnd w:id="97"/>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8"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8"/>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9" w:name="_Toc113527262"/>
      <w:r w:rsidRPr="00995C4E">
        <w:rPr>
          <w:sz w:val="24"/>
          <w:szCs w:val="24"/>
        </w:rPr>
        <w:t xml:space="preserve">ПОДАЧА ЗАЯВОК НА УЧАСТИЕ В </w:t>
      </w:r>
      <w:bookmarkEnd w:id="89"/>
      <w:bookmarkEnd w:id="90"/>
      <w:r w:rsidR="001D0AB5" w:rsidRPr="00995C4E">
        <w:rPr>
          <w:sz w:val="24"/>
          <w:szCs w:val="24"/>
        </w:rPr>
        <w:t>ЗАКУПКЕ</w:t>
      </w:r>
      <w:bookmarkEnd w:id="99"/>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100" w:name="_Ref166249895"/>
      <w:bookmarkStart w:id="101" w:name="_Toc387652318"/>
      <w:bookmarkStart w:id="102" w:name="_Toc113527263"/>
      <w:r w:rsidRPr="00995C4E">
        <w:rPr>
          <w:sz w:val="24"/>
          <w:szCs w:val="24"/>
        </w:rPr>
        <w:t xml:space="preserve">Порядок, место, дата начала и дата окончания срока подачи заявок на участие в </w:t>
      </w:r>
      <w:bookmarkEnd w:id="100"/>
      <w:bookmarkEnd w:id="101"/>
      <w:r w:rsidR="000D72A7" w:rsidRPr="00995C4E">
        <w:rPr>
          <w:sz w:val="24"/>
          <w:szCs w:val="24"/>
        </w:rPr>
        <w:t>закупке</w:t>
      </w:r>
      <w:bookmarkEnd w:id="102"/>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3" w:name="_Ref119429670"/>
      <w:bookmarkStart w:id="104" w:name="_Toc123405476"/>
      <w:bookmarkStart w:id="105" w:name="_Toc387652319"/>
      <w:bookmarkStart w:id="106"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3"/>
      <w:bookmarkEnd w:id="104"/>
      <w:bookmarkEnd w:id="105"/>
      <w:r w:rsidR="000D72A7" w:rsidRPr="00995C4E">
        <w:rPr>
          <w:sz w:val="24"/>
          <w:szCs w:val="24"/>
        </w:rPr>
        <w:t>закупке</w:t>
      </w:r>
      <w:bookmarkEnd w:id="106"/>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7" w:name="_Toc113527265"/>
      <w:bookmarkStart w:id="108" w:name="_Ref119430360"/>
      <w:bookmarkStart w:id="109"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7"/>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10" w:name="_Toc113527266"/>
      <w:bookmarkStart w:id="111" w:name="_Ref125827199"/>
      <w:bookmarkStart w:id="112" w:name="_Toc518119388"/>
      <w:bookmarkEnd w:id="108"/>
      <w:bookmarkEnd w:id="109"/>
      <w:r w:rsidRPr="00995C4E">
        <w:rPr>
          <w:sz w:val="24"/>
          <w:szCs w:val="24"/>
        </w:rPr>
        <w:t>Закупочная комиссия</w:t>
      </w:r>
      <w:bookmarkEnd w:id="110"/>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3" w:name="_Toc113527267"/>
      <w:r w:rsidRPr="00995C4E">
        <w:rPr>
          <w:sz w:val="24"/>
          <w:szCs w:val="24"/>
        </w:rPr>
        <w:t>Окончание срока подачи заявок на участие в закупке, открытие доступа к заявкам участников закупки</w:t>
      </w:r>
      <w:bookmarkEnd w:id="113"/>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4"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4"/>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5" w:name="_Рассмотрение_заявок_участников"/>
      <w:bookmarkStart w:id="116" w:name="_Toc113527268"/>
      <w:bookmarkEnd w:id="115"/>
      <w:r w:rsidRPr="00995C4E">
        <w:rPr>
          <w:sz w:val="24"/>
          <w:szCs w:val="24"/>
        </w:rPr>
        <w:t>Рассмотрение заявок участников закупки</w:t>
      </w:r>
      <w:bookmarkEnd w:id="116"/>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BC3C7C">
      <w:pPr>
        <w:pStyle w:val="afffff6"/>
        <w:numPr>
          <w:ilvl w:val="0"/>
          <w:numId w:val="16"/>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BC3C7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BC3C7C">
      <w:pPr>
        <w:pStyle w:val="afffff6"/>
        <w:numPr>
          <w:ilvl w:val="0"/>
          <w:numId w:val="16"/>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BC3C7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BC3C7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7" w:name="_Toc113527269"/>
      <w:r w:rsidRPr="00A00292">
        <w:rPr>
          <w:sz w:val="24"/>
          <w:szCs w:val="24"/>
        </w:rPr>
        <w:t>Переторжка</w:t>
      </w:r>
      <w:bookmarkEnd w:id="117"/>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8" w:name="_Toc113527270"/>
      <w:r w:rsidRPr="00E82D1B">
        <w:rPr>
          <w:sz w:val="24"/>
          <w:szCs w:val="24"/>
        </w:rPr>
        <w:t>Подведение итогов</w:t>
      </w:r>
      <w:bookmarkEnd w:id="118"/>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9" w:name="_Toc113527271"/>
      <w:r w:rsidRPr="00E36FC9">
        <w:rPr>
          <w:sz w:val="24"/>
          <w:szCs w:val="24"/>
        </w:rPr>
        <w:t>Признание закупки несостоявшейся</w:t>
      </w:r>
      <w:bookmarkEnd w:id="119"/>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20" w:name="_Toc113527272"/>
      <w:r w:rsidRPr="00E36FC9">
        <w:rPr>
          <w:sz w:val="24"/>
          <w:szCs w:val="24"/>
        </w:rPr>
        <w:t>Рассмотрение жалоб и обращений участников закупки</w:t>
      </w:r>
      <w:bookmarkEnd w:id="120"/>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1" w:name="_Toc113527273"/>
      <w:r w:rsidRPr="00E36FC9">
        <w:rPr>
          <w:sz w:val="24"/>
          <w:szCs w:val="24"/>
        </w:rPr>
        <w:t>Проведение преддоговорных переговоров</w:t>
      </w:r>
      <w:bookmarkEnd w:id="121"/>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2" w:name="Par110"/>
      <w:bookmarkStart w:id="123" w:name="Par144"/>
      <w:bookmarkStart w:id="124" w:name="_Toc123405485"/>
      <w:bookmarkStart w:id="125" w:name="_Toc166101211"/>
      <w:bookmarkStart w:id="126" w:name="_Toc113527274"/>
      <w:bookmarkEnd w:id="111"/>
      <w:bookmarkEnd w:id="112"/>
      <w:bookmarkEnd w:id="122"/>
      <w:bookmarkEnd w:id="123"/>
      <w:r w:rsidRPr="00B04F87">
        <w:rPr>
          <w:sz w:val="24"/>
          <w:szCs w:val="24"/>
        </w:rPr>
        <w:t xml:space="preserve">ЗАКЛЮЧЕНИЕ, ИЗМЕНЕНИЕ И РАСТОРЖЕНИЕ </w:t>
      </w:r>
      <w:r w:rsidR="007633E7" w:rsidRPr="00B04F87">
        <w:rPr>
          <w:sz w:val="24"/>
          <w:szCs w:val="24"/>
        </w:rPr>
        <w:t>ДОГОВОРА</w:t>
      </w:r>
      <w:bookmarkEnd w:id="124"/>
      <w:bookmarkEnd w:id="125"/>
      <w:bookmarkEnd w:id="126"/>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7" w:name="_Toc131309087"/>
      <w:bookmarkStart w:id="128" w:name="_Toc113527275"/>
      <w:bookmarkStart w:id="129" w:name="_Ref130891676"/>
      <w:r w:rsidRPr="001F5C18">
        <w:rPr>
          <w:sz w:val="24"/>
          <w:szCs w:val="24"/>
        </w:rPr>
        <w:t>Срок и порядок заключения договора</w:t>
      </w:r>
      <w:bookmarkEnd w:id="127"/>
      <w:bookmarkEnd w:id="128"/>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30" w:name="_Toc373399298"/>
      <w:bookmarkStart w:id="131" w:name="_Toc376160927"/>
      <w:bookmarkStart w:id="132"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56"/>
      <w:bookmarkStart w:id="134"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5" w:name="_Toc373343360"/>
      <w:bookmarkStart w:id="136"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C3C7C">
      <w:pPr>
        <w:numPr>
          <w:ilvl w:val="0"/>
          <w:numId w:val="45"/>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C3C7C">
      <w:pPr>
        <w:numPr>
          <w:ilvl w:val="0"/>
          <w:numId w:val="45"/>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C3C7C">
      <w:pPr>
        <w:numPr>
          <w:ilvl w:val="0"/>
          <w:numId w:val="45"/>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C3C7C">
      <w:pPr>
        <w:numPr>
          <w:ilvl w:val="0"/>
          <w:numId w:val="45"/>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7" w:name="_Требования_к_условиям"/>
      <w:bookmarkStart w:id="138" w:name="_Toc373399299"/>
      <w:bookmarkStart w:id="139" w:name="_Toc376160928"/>
      <w:bookmarkStart w:id="140" w:name="_Ref536100618"/>
      <w:bookmarkStart w:id="141" w:name="_Toc113527277"/>
      <w:bookmarkEnd w:id="135"/>
      <w:bookmarkEnd w:id="136"/>
      <w:bookmarkEnd w:id="137"/>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8"/>
      <w:bookmarkEnd w:id="139"/>
      <w:bookmarkEnd w:id="140"/>
      <w:bookmarkEnd w:id="141"/>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2" w:name="_Toc5779005"/>
      <w:bookmarkStart w:id="143" w:name="_Toc34052976"/>
      <w:bookmarkStart w:id="144" w:name="_Toc83597957"/>
      <w:bookmarkStart w:id="145"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2"/>
      <w:bookmarkEnd w:id="143"/>
      <w:bookmarkEnd w:id="144"/>
      <w:bookmarkEnd w:id="145"/>
    </w:p>
    <w:p w:rsidR="00567B14" w:rsidRPr="00995C4E" w:rsidRDefault="00567B14" w:rsidP="00BC3C7C">
      <w:pPr>
        <w:pStyle w:val="afffff6"/>
        <w:numPr>
          <w:ilvl w:val="0"/>
          <w:numId w:val="46"/>
        </w:numPr>
        <w:ind w:left="0" w:firstLine="567"/>
        <w:jc w:val="both"/>
      </w:pPr>
      <w:bookmarkStart w:id="146" w:name="_Toc5779006"/>
      <w:bookmarkStart w:id="147" w:name="_Toc34052977"/>
      <w:bookmarkStart w:id="148" w:name="_Toc83597958"/>
      <w:r w:rsidRPr="00995C4E">
        <w:t>независимая гарантия должна быть безусловной и безотзывной;</w:t>
      </w:r>
    </w:p>
    <w:p w:rsidR="00567B14" w:rsidRPr="00995C4E" w:rsidRDefault="00567B14" w:rsidP="00BC3C7C">
      <w:pPr>
        <w:pStyle w:val="afffff6"/>
        <w:numPr>
          <w:ilvl w:val="0"/>
          <w:numId w:val="46"/>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BC3C7C">
      <w:pPr>
        <w:pStyle w:val="afffff6"/>
        <w:numPr>
          <w:ilvl w:val="0"/>
          <w:numId w:val="46"/>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9" w:name="_Toc34052978"/>
      <w:bookmarkStart w:id="150" w:name="_Toc83597959"/>
      <w:bookmarkEnd w:id="146"/>
      <w:bookmarkEnd w:id="147"/>
      <w:bookmarkEnd w:id="148"/>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BC3C7C">
      <w:pPr>
        <w:pStyle w:val="afffff6"/>
        <w:numPr>
          <w:ilvl w:val="0"/>
          <w:numId w:val="47"/>
        </w:numPr>
        <w:ind w:left="0" w:firstLine="567"/>
        <w:jc w:val="both"/>
      </w:pPr>
      <w:r w:rsidRPr="00995C4E">
        <w:t>надлежащим образом оформленного требования бенефициара;</w:t>
      </w:r>
    </w:p>
    <w:p w:rsidR="00597FEE" w:rsidRPr="00995C4E" w:rsidRDefault="00597FEE" w:rsidP="00BC3C7C">
      <w:pPr>
        <w:pStyle w:val="afffff6"/>
        <w:numPr>
          <w:ilvl w:val="0"/>
          <w:numId w:val="47"/>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BC3C7C">
      <w:pPr>
        <w:pStyle w:val="afffff6"/>
        <w:numPr>
          <w:ilvl w:val="0"/>
          <w:numId w:val="47"/>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9"/>
    <w:bookmarkEnd w:id="150"/>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BC3C7C">
      <w:pPr>
        <w:pStyle w:val="afffff6"/>
        <w:numPr>
          <w:ilvl w:val="0"/>
          <w:numId w:val="48"/>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BC3C7C">
      <w:pPr>
        <w:pStyle w:val="afffff6"/>
        <w:numPr>
          <w:ilvl w:val="0"/>
          <w:numId w:val="48"/>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BC3C7C">
      <w:pPr>
        <w:pStyle w:val="afffff6"/>
        <w:numPr>
          <w:ilvl w:val="0"/>
          <w:numId w:val="48"/>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BC3C7C">
      <w:pPr>
        <w:pStyle w:val="afffff6"/>
        <w:numPr>
          <w:ilvl w:val="0"/>
          <w:numId w:val="48"/>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BC3C7C">
      <w:pPr>
        <w:pStyle w:val="afffff6"/>
        <w:numPr>
          <w:ilvl w:val="0"/>
          <w:numId w:val="48"/>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BC3C7C">
      <w:pPr>
        <w:pStyle w:val="afffff6"/>
        <w:numPr>
          <w:ilvl w:val="0"/>
          <w:numId w:val="49"/>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BC3C7C">
      <w:pPr>
        <w:pStyle w:val="afffff6"/>
        <w:numPr>
          <w:ilvl w:val="0"/>
          <w:numId w:val="49"/>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BC3C7C">
      <w:pPr>
        <w:pStyle w:val="afffff6"/>
        <w:numPr>
          <w:ilvl w:val="0"/>
          <w:numId w:val="49"/>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1" w:name="_Toc113527279"/>
      <w:r w:rsidRPr="00995C4E">
        <w:rPr>
          <w:sz w:val="24"/>
          <w:szCs w:val="24"/>
        </w:rPr>
        <w:t>Отказ от заключения договора</w:t>
      </w:r>
      <w:bookmarkEnd w:id="151"/>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AE1C9F" w:rsidRDefault="009471D8" w:rsidP="00BC3C7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BC3C7C">
      <w:pPr>
        <w:pStyle w:val="Default"/>
        <w:numPr>
          <w:ilvl w:val="0"/>
          <w:numId w:val="15"/>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3"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3"/>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4"/>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113527281"/>
      <w:bookmarkEnd w:id="155"/>
      <w:r w:rsidRPr="00C70643">
        <w:rPr>
          <w:rStyle w:val="15"/>
          <w:b/>
          <w:bCs/>
          <w:sz w:val="24"/>
          <w:szCs w:val="24"/>
        </w:rPr>
        <w:t xml:space="preserve">ИНФОРМАЦИОННАЯ КАРТА </w:t>
      </w:r>
      <w:bookmarkEnd w:id="156"/>
      <w:bookmarkEnd w:id="157"/>
      <w:r w:rsidR="0006345E">
        <w:rPr>
          <w:rStyle w:val="15"/>
          <w:b/>
          <w:bCs/>
          <w:sz w:val="24"/>
          <w:szCs w:val="24"/>
        </w:rPr>
        <w:t>ЗАКУПКИ</w:t>
      </w:r>
      <w:bookmarkEnd w:id="158"/>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622A1" w:rsidRPr="008622A1" w:rsidRDefault="008622A1" w:rsidP="008622A1">
            <w:pPr>
              <w:autoSpaceDE w:val="0"/>
              <w:autoSpaceDN w:val="0"/>
              <w:adjustRightInd w:val="0"/>
              <w:spacing w:after="0"/>
              <w:rPr>
                <w:color w:val="000000"/>
              </w:rPr>
            </w:pPr>
            <w:r w:rsidRPr="008622A1">
              <w:rPr>
                <w:b/>
                <w:bCs/>
                <w:color w:val="000000"/>
              </w:rPr>
              <w:t xml:space="preserve">Лот № 1 </w:t>
            </w:r>
          </w:p>
          <w:p w:rsidR="008622A1" w:rsidRPr="008622A1" w:rsidRDefault="008622A1" w:rsidP="008622A1">
            <w:pPr>
              <w:spacing w:after="0"/>
            </w:pPr>
            <w:r w:rsidRPr="008622A1">
              <w:t>Право на заключение договора на оказание услуги по добровольному личному страхованию (ДЛС).</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8622A1" w:rsidRPr="008622A1" w:rsidRDefault="008622A1" w:rsidP="008622A1">
            <w:r w:rsidRPr="008622A1">
              <w:t>Начальная (максимальная) цена договора без учета НДС составляет 6 222 970 (шесть миллионов двести двадцать две тысячи девятьсот семьдесят) рублей 32 копейки, НДС не облагается.</w:t>
            </w:r>
          </w:p>
          <w:p w:rsidR="008622A1" w:rsidRDefault="008622A1" w:rsidP="00C40080">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8622A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8622A1" w:rsidRPr="00187C12" w:rsidRDefault="008622A1" w:rsidP="008622A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622A1" w:rsidRPr="00187C12" w:rsidRDefault="008622A1" w:rsidP="008622A1">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8622A1" w:rsidRPr="00187C12" w:rsidRDefault="008622A1" w:rsidP="008622A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622A1" w:rsidRPr="00187C12" w:rsidRDefault="008622A1" w:rsidP="008622A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8622A1" w:rsidRPr="00F77AB6" w:rsidRDefault="008622A1" w:rsidP="008622A1">
            <w:pPr>
              <w:pStyle w:val="Default"/>
              <w:jc w:val="both"/>
            </w:pPr>
            <w:r w:rsidRPr="00F77AB6">
              <w:t>Заявка подается в электронной форме с использованием функционала и в соответствии с Регламентом работы ЭП.</w:t>
            </w:r>
          </w:p>
          <w:p w:rsidR="008622A1" w:rsidRPr="00F77AB6" w:rsidRDefault="008622A1" w:rsidP="008622A1">
            <w:pPr>
              <w:pStyle w:val="Default"/>
              <w:jc w:val="both"/>
            </w:pPr>
          </w:p>
          <w:p w:rsidR="008622A1" w:rsidRPr="00F77AB6" w:rsidRDefault="008622A1" w:rsidP="008622A1">
            <w:pPr>
              <w:pStyle w:val="Default"/>
              <w:jc w:val="both"/>
            </w:pPr>
            <w:r w:rsidRPr="00F77AB6">
              <w:t>Дата начала срока подачи заявок: «11» ноября 2024 года;</w:t>
            </w:r>
          </w:p>
          <w:p w:rsidR="008622A1" w:rsidRPr="00F77AB6" w:rsidRDefault="008622A1" w:rsidP="008622A1">
            <w:pPr>
              <w:pStyle w:val="Default"/>
              <w:jc w:val="both"/>
            </w:pPr>
            <w:r w:rsidRPr="00F77AB6">
              <w:t>Дата и время окончания срока, последний день срока подачи Заявок:</w:t>
            </w:r>
          </w:p>
          <w:p w:rsidR="008622A1" w:rsidRPr="00F77AB6" w:rsidRDefault="008622A1" w:rsidP="008622A1">
            <w:pPr>
              <w:pStyle w:val="Default"/>
              <w:jc w:val="both"/>
            </w:pPr>
            <w:r w:rsidRPr="00F77AB6">
              <w:t>«20» ноября 2024 года 13:00 (время московское)</w:t>
            </w:r>
          </w:p>
          <w:p w:rsidR="008622A1" w:rsidRPr="00F77AB6" w:rsidRDefault="008622A1" w:rsidP="008622A1">
            <w:pPr>
              <w:pStyle w:val="Default"/>
              <w:jc w:val="both"/>
            </w:pPr>
          </w:p>
          <w:p w:rsidR="008622A1" w:rsidRPr="00F77AB6" w:rsidRDefault="008622A1" w:rsidP="008622A1">
            <w:pPr>
              <w:pStyle w:val="Default"/>
              <w:jc w:val="both"/>
            </w:pPr>
            <w:r w:rsidRPr="00F77AB6">
              <w:t xml:space="preserve">Рассмотрение заявок: </w:t>
            </w:r>
          </w:p>
          <w:p w:rsidR="008622A1" w:rsidRPr="00F77AB6" w:rsidRDefault="008622A1" w:rsidP="008622A1">
            <w:pPr>
              <w:pStyle w:val="Default"/>
              <w:jc w:val="both"/>
            </w:pPr>
            <w:r w:rsidRPr="00F77AB6">
              <w:t xml:space="preserve">Дата проведения этапа: «28» декабря 2024 года. </w:t>
            </w:r>
          </w:p>
          <w:p w:rsidR="008622A1" w:rsidRPr="00F77AB6" w:rsidRDefault="008622A1" w:rsidP="008622A1">
            <w:pPr>
              <w:pStyle w:val="Default"/>
              <w:jc w:val="both"/>
              <w:rPr>
                <w:color w:val="auto"/>
              </w:rPr>
            </w:pPr>
          </w:p>
          <w:p w:rsidR="008622A1" w:rsidRPr="00F77AB6" w:rsidRDefault="008622A1" w:rsidP="008622A1">
            <w:pPr>
              <w:pStyle w:val="Default"/>
              <w:jc w:val="both"/>
              <w:rPr>
                <w:color w:val="auto"/>
              </w:rPr>
            </w:pPr>
            <w:r w:rsidRPr="00F77AB6">
              <w:rPr>
                <w:color w:val="auto"/>
              </w:rPr>
              <w:t xml:space="preserve">Переторжка: </w:t>
            </w:r>
          </w:p>
          <w:p w:rsidR="008622A1" w:rsidRPr="00F77AB6" w:rsidRDefault="008622A1" w:rsidP="008622A1">
            <w:pPr>
              <w:pStyle w:val="Default"/>
              <w:jc w:val="both"/>
              <w:rPr>
                <w:color w:val="auto"/>
              </w:rPr>
            </w:pPr>
            <w:r w:rsidRPr="00F77AB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8622A1" w:rsidRPr="00F77AB6" w:rsidRDefault="008622A1" w:rsidP="008622A1">
            <w:pPr>
              <w:pStyle w:val="Default"/>
              <w:jc w:val="both"/>
            </w:pPr>
            <w:r w:rsidRPr="00F77AB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8622A1" w:rsidRPr="00F77AB6" w:rsidRDefault="008622A1" w:rsidP="008622A1">
            <w:pPr>
              <w:pStyle w:val="Default"/>
              <w:jc w:val="both"/>
            </w:pPr>
          </w:p>
          <w:p w:rsidR="008622A1" w:rsidRPr="00F77AB6" w:rsidRDefault="008622A1" w:rsidP="008622A1">
            <w:pPr>
              <w:pStyle w:val="Default"/>
              <w:jc w:val="both"/>
            </w:pPr>
            <w:r w:rsidRPr="00F77AB6">
              <w:t>Подведение итогов:</w:t>
            </w:r>
          </w:p>
          <w:p w:rsidR="008622A1" w:rsidRPr="00F77AB6" w:rsidRDefault="008622A1" w:rsidP="008622A1">
            <w:pPr>
              <w:pStyle w:val="Default"/>
              <w:jc w:val="both"/>
            </w:pPr>
            <w:r w:rsidRPr="00F77AB6">
              <w:t xml:space="preserve">Дата проведения этапа: «09» января 2024 года. </w:t>
            </w:r>
          </w:p>
          <w:p w:rsidR="008622A1" w:rsidRPr="00F77AB6" w:rsidRDefault="008622A1" w:rsidP="008622A1">
            <w:pPr>
              <w:pStyle w:val="Default"/>
              <w:jc w:val="both"/>
            </w:pPr>
          </w:p>
          <w:p w:rsidR="008622A1" w:rsidRPr="00F77AB6" w:rsidRDefault="008622A1" w:rsidP="008622A1">
            <w:pPr>
              <w:pStyle w:val="Default"/>
              <w:jc w:val="both"/>
            </w:pPr>
            <w:r w:rsidRPr="00F77AB6">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8622A1" w:rsidRPr="00F77AB6" w:rsidRDefault="008622A1" w:rsidP="008622A1">
            <w:pPr>
              <w:pStyle w:val="Default"/>
              <w:jc w:val="both"/>
              <w:rPr>
                <w:snapToGrid w:val="0"/>
              </w:rPr>
            </w:pPr>
            <w:r w:rsidRPr="00F77AB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8622A1" w:rsidRDefault="00BB3512" w:rsidP="00BB3512">
            <w:pPr>
              <w:spacing w:after="0"/>
            </w:pPr>
            <w:r w:rsidRPr="008622A1">
              <w:t>Не установлено</w:t>
            </w:r>
          </w:p>
          <w:p w:rsidR="00BB3512" w:rsidRPr="008622A1" w:rsidRDefault="00BB3512" w:rsidP="00BB3512">
            <w:pPr>
              <w:spacing w:after="0"/>
            </w:pPr>
          </w:p>
          <w:p w:rsidR="00BB3512" w:rsidRPr="008622A1"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8622A1" w:rsidRDefault="00BB3512" w:rsidP="00BB3512">
            <w:r w:rsidRPr="008622A1">
              <w:t>Не требуется</w:t>
            </w:r>
          </w:p>
          <w:p w:rsidR="00BB3512" w:rsidRPr="008622A1" w:rsidRDefault="00BB3512" w:rsidP="00BB3512">
            <w:pPr>
              <w:spacing w:after="0"/>
              <w:rPr>
                <w:i/>
              </w:rPr>
            </w:pPr>
          </w:p>
          <w:p w:rsidR="00BB3512" w:rsidRPr="008622A1"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8622A1" w:rsidRDefault="00B23E58" w:rsidP="00B23E58">
            <w:pPr>
              <w:spacing w:after="0"/>
            </w:pPr>
            <w:r w:rsidRPr="008622A1">
              <w:t>Не установлено,</w:t>
            </w:r>
            <w:r w:rsidRPr="008622A1">
              <w:rPr>
                <w:color w:val="000000"/>
                <w:sz w:val="26"/>
                <w:szCs w:val="26"/>
              </w:rPr>
              <w:t xml:space="preserve"> </w:t>
            </w:r>
            <w:r w:rsidRPr="008622A1">
              <w:t>за исключением случаев, указанных в п. 3.7. документации о закупке.</w:t>
            </w:r>
          </w:p>
          <w:p w:rsidR="00B23E58" w:rsidRPr="008622A1" w:rsidRDefault="00B23E58" w:rsidP="00B23E58">
            <w:pPr>
              <w:spacing w:after="0"/>
            </w:pPr>
            <w:r w:rsidRPr="008622A1">
              <w:rPr>
                <w:iCs/>
              </w:rPr>
              <w:t xml:space="preserve">Порядок внесения денежных средств и </w:t>
            </w:r>
            <w:r w:rsidRPr="008622A1">
              <w:t>условия независимой гарантии установлены в части I «ОБЩИЕ УСЛОВИЯ ПРОВЕДЕНИЯ ЗАКУПКИ».</w:t>
            </w:r>
          </w:p>
          <w:p w:rsidR="00B23E58" w:rsidRPr="008622A1" w:rsidRDefault="00B23E58" w:rsidP="00B23E58">
            <w:pPr>
              <w:spacing w:after="0"/>
            </w:pPr>
            <w:r w:rsidRPr="008622A1">
              <w:t>Основное обязательство, исполнение которого обеспечивается – исполнение договора.</w:t>
            </w:r>
          </w:p>
          <w:p w:rsidR="00B23E58" w:rsidRPr="008622A1" w:rsidRDefault="00B23E58" w:rsidP="00B23E58">
            <w:pPr>
              <w:spacing w:after="0"/>
            </w:pPr>
            <w:r w:rsidRPr="008622A1">
              <w:t xml:space="preserve">Срок исполнения – установлен в части </w:t>
            </w:r>
            <w:r w:rsidRPr="008622A1">
              <w:rPr>
                <w:lang w:val="en-US"/>
              </w:rPr>
              <w:t>IV</w:t>
            </w:r>
            <w:r w:rsidRPr="008622A1">
              <w:t xml:space="preserve"> «ПРОЕКТ ДОГОВОРА».</w:t>
            </w:r>
          </w:p>
          <w:p w:rsidR="008622A1" w:rsidRPr="008622A1" w:rsidRDefault="008622A1" w:rsidP="008622A1">
            <w:pPr>
              <w:spacing w:after="0"/>
              <w:rPr>
                <w:b/>
              </w:rPr>
            </w:pPr>
            <w:r w:rsidRPr="008622A1">
              <w:t>Сумма обеспечения исполнения договора предусмотрена в размере 5 % от начальной (максимальной) цены договора, что составляет</w:t>
            </w:r>
            <w:r w:rsidRPr="008622A1">
              <w:rPr>
                <w:b/>
              </w:rPr>
              <w:t xml:space="preserve"> 311 148 (триста одиннадцать тысяч сто сорок восемь) рублей 52</w:t>
            </w:r>
            <w:r w:rsidRPr="008622A1">
              <w:t xml:space="preserve"> копейки, НДС не облагается.</w:t>
            </w:r>
          </w:p>
          <w:p w:rsidR="008622A1" w:rsidRDefault="008622A1" w:rsidP="00B23E58">
            <w:pPr>
              <w:spacing w:after="0"/>
            </w:pPr>
          </w:p>
          <w:p w:rsidR="00BB3512" w:rsidRPr="008622A1" w:rsidRDefault="00B23E58" w:rsidP="00B23E58">
            <w:pPr>
              <w:spacing w:after="0"/>
            </w:pPr>
            <w:r w:rsidRPr="008622A1">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8622A1" w:rsidRDefault="00A50B93" w:rsidP="00A50B93">
            <w:pPr>
              <w:spacing w:after="0"/>
            </w:pPr>
            <w:r w:rsidRPr="008622A1">
              <w:t>Не установлено,</w:t>
            </w:r>
            <w:r w:rsidRPr="008622A1">
              <w:rPr>
                <w:color w:val="000000"/>
                <w:sz w:val="26"/>
                <w:szCs w:val="26"/>
              </w:rPr>
              <w:t xml:space="preserve"> </w:t>
            </w:r>
            <w:r w:rsidRPr="008622A1">
              <w:t>за исключением случаев, указанных в п. 3.7. документации о закупке.</w:t>
            </w:r>
          </w:p>
          <w:p w:rsidR="00A50B93" w:rsidRPr="008622A1" w:rsidRDefault="00A50B93" w:rsidP="00A50B93">
            <w:pPr>
              <w:spacing w:after="0"/>
            </w:pPr>
            <w:r w:rsidRPr="008622A1">
              <w:t>Реквизиты счета:</w:t>
            </w:r>
          </w:p>
          <w:p w:rsidR="00FE0A34" w:rsidRPr="008622A1" w:rsidRDefault="00FE0A34" w:rsidP="00FE0A34">
            <w:pPr>
              <w:spacing w:after="0"/>
            </w:pPr>
            <w:r w:rsidRPr="008622A1">
              <w:t>Получатель: АО «Россети Сибирь Тываэнерго»</w:t>
            </w:r>
          </w:p>
          <w:p w:rsidR="00FE0A34" w:rsidRPr="008622A1" w:rsidRDefault="00FE0A34" w:rsidP="00FE0A34">
            <w:pPr>
              <w:spacing w:after="0"/>
            </w:pPr>
            <w:r w:rsidRPr="008622A1">
              <w:t xml:space="preserve">Место нахождения: 667001, г. Кызыл, ул. Рабочая, д.4 </w:t>
            </w:r>
          </w:p>
          <w:p w:rsidR="00FE0A34" w:rsidRPr="008622A1" w:rsidRDefault="00FE0A34" w:rsidP="00FE0A34">
            <w:pPr>
              <w:spacing w:after="0"/>
            </w:pPr>
            <w:r w:rsidRPr="008622A1">
              <w:t xml:space="preserve">ИНН 1701029232  </w:t>
            </w:r>
          </w:p>
          <w:p w:rsidR="00FE0A34" w:rsidRPr="008622A1" w:rsidRDefault="00FE0A34" w:rsidP="00FE0A34">
            <w:pPr>
              <w:spacing w:after="0"/>
            </w:pPr>
            <w:r w:rsidRPr="008622A1">
              <w:t>КПП 170101001</w:t>
            </w:r>
          </w:p>
          <w:p w:rsidR="00FE0A34" w:rsidRPr="008622A1" w:rsidRDefault="00FE0A34" w:rsidP="00FE0A34">
            <w:pPr>
              <w:spacing w:after="0"/>
            </w:pPr>
            <w:r w:rsidRPr="008622A1">
              <w:t>ОГРН 1021700509566</w:t>
            </w:r>
          </w:p>
          <w:p w:rsidR="00FE0A34" w:rsidRPr="008622A1" w:rsidRDefault="00FE0A34" w:rsidP="00FE0A34">
            <w:pPr>
              <w:spacing w:after="0"/>
            </w:pPr>
            <w:r w:rsidRPr="008622A1">
              <w:t xml:space="preserve">ОКПО 40871124 </w:t>
            </w:r>
          </w:p>
          <w:p w:rsidR="00FE0A34" w:rsidRPr="008622A1" w:rsidRDefault="00FE0A34" w:rsidP="00FE0A34">
            <w:pPr>
              <w:spacing w:after="0"/>
            </w:pPr>
            <w:r w:rsidRPr="008622A1">
              <w:t xml:space="preserve">ОКВЭД 35.12 </w:t>
            </w:r>
          </w:p>
          <w:p w:rsidR="00FE0A34" w:rsidRPr="008622A1" w:rsidRDefault="00FE0A34" w:rsidP="00FE0A34">
            <w:pPr>
              <w:spacing w:after="0"/>
            </w:pPr>
            <w:r w:rsidRPr="008622A1">
              <w:t xml:space="preserve">ОКАТО 93401000000 </w:t>
            </w:r>
          </w:p>
          <w:p w:rsidR="00FE0A34" w:rsidRPr="008622A1" w:rsidRDefault="00FE0A34" w:rsidP="00FE0A34">
            <w:pPr>
              <w:spacing w:after="0"/>
            </w:pPr>
            <w:r w:rsidRPr="008622A1">
              <w:t xml:space="preserve">ОКФС 16 ОКОПФ 12267 </w:t>
            </w:r>
          </w:p>
          <w:p w:rsidR="00FE0A34" w:rsidRPr="008622A1" w:rsidRDefault="00FE0A34" w:rsidP="00FE0A34">
            <w:pPr>
              <w:spacing w:after="0"/>
            </w:pPr>
            <w:r w:rsidRPr="008622A1">
              <w:t>КРАСНОЯРСКОЕ ОТДЕЛЕНИЕ N 8646 ПАО СБЕРБАНК</w:t>
            </w:r>
          </w:p>
          <w:p w:rsidR="00FE0A34" w:rsidRPr="008622A1" w:rsidRDefault="00FE0A34" w:rsidP="00FE0A34">
            <w:pPr>
              <w:spacing w:after="0"/>
            </w:pPr>
            <w:r w:rsidRPr="008622A1">
              <w:t>БИК 040407627</w:t>
            </w:r>
          </w:p>
          <w:p w:rsidR="00FE0A34" w:rsidRPr="008622A1" w:rsidRDefault="00FE0A34" w:rsidP="00FE0A34">
            <w:pPr>
              <w:spacing w:after="0"/>
            </w:pPr>
            <w:r w:rsidRPr="008622A1">
              <w:t>к/с 30101810800000000627</w:t>
            </w:r>
          </w:p>
          <w:p w:rsidR="00FE0A34" w:rsidRPr="008622A1" w:rsidRDefault="00FE0A34" w:rsidP="00FE0A34">
            <w:pPr>
              <w:spacing w:after="0"/>
            </w:pPr>
            <w:r w:rsidRPr="008622A1">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622A1" w:rsidRDefault="008622A1" w:rsidP="008622A1">
      <w:pPr>
        <w:tabs>
          <w:tab w:val="left" w:pos="-1701"/>
          <w:tab w:val="left" w:pos="1003"/>
        </w:tabs>
        <w:spacing w:after="0"/>
        <w:ind w:left="567"/>
        <w:jc w:val="center"/>
        <w:rPr>
          <w:b/>
        </w:rPr>
      </w:pPr>
    </w:p>
    <w:p w:rsidR="008622A1" w:rsidRPr="008622A1" w:rsidRDefault="008622A1" w:rsidP="008622A1">
      <w:pPr>
        <w:tabs>
          <w:tab w:val="left" w:pos="-1701"/>
          <w:tab w:val="left" w:pos="1003"/>
        </w:tabs>
        <w:spacing w:after="0"/>
        <w:ind w:left="567"/>
        <w:jc w:val="center"/>
        <w:rPr>
          <w:b/>
        </w:rPr>
      </w:pPr>
      <w:r w:rsidRPr="008622A1">
        <w:rPr>
          <w:b/>
        </w:rPr>
        <w:t>Критерии оценки и сопоставление заявок на участие в Конкурсе:</w:t>
      </w:r>
    </w:p>
    <w:p w:rsidR="008622A1" w:rsidRPr="008622A1" w:rsidRDefault="008622A1" w:rsidP="008622A1">
      <w:pPr>
        <w:tabs>
          <w:tab w:val="left" w:pos="-1701"/>
          <w:tab w:val="left" w:pos="1003"/>
        </w:tabs>
        <w:spacing w:after="0"/>
        <w:ind w:left="567"/>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7344"/>
        <w:gridCol w:w="1970"/>
      </w:tblGrid>
      <w:tr w:rsidR="00BC3C7C" w:rsidRPr="00BC3C7C" w:rsidTr="009E3281">
        <w:tc>
          <w:tcPr>
            <w:tcW w:w="43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spacing w:after="0"/>
              <w:jc w:val="center"/>
              <w:rPr>
                <w:b/>
              </w:rPr>
            </w:pPr>
          </w:p>
        </w:tc>
        <w:tc>
          <w:tcPr>
            <w:tcW w:w="360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spacing w:after="0"/>
              <w:jc w:val="center"/>
              <w:rPr>
                <w:b/>
              </w:rPr>
            </w:pPr>
            <w:r w:rsidRPr="00BC3C7C">
              <w:rPr>
                <w:b/>
              </w:rPr>
              <w:t>Наименование критериев оценки</w:t>
            </w:r>
          </w:p>
        </w:tc>
        <w:tc>
          <w:tcPr>
            <w:tcW w:w="966"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spacing w:after="0"/>
              <w:jc w:val="center"/>
              <w:rPr>
                <w:b/>
              </w:rPr>
            </w:pPr>
            <w:r w:rsidRPr="00BC3C7C">
              <w:rPr>
                <w:b/>
              </w:rPr>
              <w:t>Весовой коэффициент (показатель значимости)</w:t>
            </w:r>
          </w:p>
        </w:tc>
      </w:tr>
      <w:tr w:rsidR="00BC3C7C" w:rsidRPr="00BC3C7C" w:rsidTr="009E3281">
        <w:trPr>
          <w:trHeight w:val="368"/>
        </w:trPr>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rPr>
                <w:b/>
              </w:rPr>
            </w:pPr>
            <w:r w:rsidRPr="00BC3C7C">
              <w:rPr>
                <w:b/>
              </w:rPr>
              <w:t>1.</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tabs>
                <w:tab w:val="left" w:pos="345"/>
              </w:tabs>
              <w:spacing w:after="0"/>
              <w:rPr>
                <w:rFonts w:eastAsia="Calibri"/>
                <w:b/>
                <w:bCs/>
              </w:rPr>
            </w:pPr>
            <w:r w:rsidRPr="00BC3C7C">
              <w:rPr>
                <w:b/>
                <w:bCs/>
              </w:rPr>
              <w:t>Цена заявки (рейтинг по критерию стоимости)</w:t>
            </w:r>
          </w:p>
        </w:tc>
        <w:tc>
          <w:tcPr>
            <w:tcW w:w="966"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tabs>
                <w:tab w:val="left" w:pos="345"/>
              </w:tabs>
              <w:spacing w:after="0"/>
              <w:jc w:val="center"/>
              <w:rPr>
                <w:rFonts w:eastAsia="Calibri"/>
                <w:b/>
                <w:bCs/>
              </w:rPr>
            </w:pPr>
            <w:r w:rsidRPr="00BC3C7C">
              <w:rPr>
                <w:b/>
                <w:bCs/>
              </w:rPr>
              <w:t>0,75</w:t>
            </w:r>
          </w:p>
        </w:tc>
      </w:tr>
      <w:tr w:rsidR="00BC3C7C" w:rsidRPr="00BC3C7C" w:rsidTr="009E3281">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rPr>
                <w:b/>
              </w:rPr>
            </w:pPr>
            <w:r w:rsidRPr="00BC3C7C">
              <w:rPr>
                <w:b/>
              </w:rPr>
              <w:t>2.</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tabs>
                <w:tab w:val="left" w:pos="345"/>
              </w:tabs>
              <w:spacing w:after="0"/>
              <w:rPr>
                <w:rFonts w:eastAsia="Calibri"/>
                <w:b/>
                <w:bCs/>
              </w:rPr>
            </w:pPr>
            <w:r w:rsidRPr="00BC3C7C">
              <w:rPr>
                <w:b/>
                <w:bCs/>
              </w:rPr>
              <w:t xml:space="preserve">Квалификация участника и качество предлагаемых услуг: </w:t>
            </w:r>
          </w:p>
        </w:tc>
        <w:tc>
          <w:tcPr>
            <w:tcW w:w="966"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tabs>
                <w:tab w:val="left" w:pos="345"/>
              </w:tabs>
              <w:spacing w:after="0"/>
              <w:jc w:val="center"/>
              <w:rPr>
                <w:rFonts w:eastAsia="Calibri"/>
                <w:b/>
                <w:bCs/>
              </w:rPr>
            </w:pPr>
            <w:r w:rsidRPr="00BC3C7C">
              <w:rPr>
                <w:b/>
                <w:bCs/>
              </w:rPr>
              <w:t>0,25</w:t>
            </w:r>
          </w:p>
        </w:tc>
      </w:tr>
      <w:tr w:rsidR="00BC3C7C" w:rsidRPr="00BC3C7C" w:rsidTr="009E3281">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pPr>
            <w:r w:rsidRPr="00BC3C7C">
              <w:t>2.1</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spacing w:after="0"/>
              <w:rPr>
                <w:color w:val="000000"/>
              </w:rPr>
            </w:pPr>
            <w:r w:rsidRPr="00BC3C7C">
              <w:rPr>
                <w:color w:val="000000"/>
              </w:rPr>
              <w:t>Безубыточный финансовый результат за 2022, 2023 и 6 мес. 2024 года по РСБУ</w:t>
            </w:r>
          </w:p>
        </w:tc>
        <w:tc>
          <w:tcPr>
            <w:tcW w:w="966"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spacing w:after="0"/>
              <w:ind w:firstLine="34"/>
              <w:jc w:val="center"/>
            </w:pPr>
            <w:r w:rsidRPr="00BC3C7C">
              <w:t>0,1</w:t>
            </w:r>
          </w:p>
          <w:p w:rsidR="00BC3C7C" w:rsidRPr="00BC3C7C" w:rsidRDefault="00BC3C7C" w:rsidP="00BC3C7C">
            <w:pPr>
              <w:spacing w:after="0"/>
              <w:ind w:firstLine="34"/>
              <w:jc w:val="center"/>
            </w:pPr>
          </w:p>
        </w:tc>
      </w:tr>
      <w:tr w:rsidR="00BC3C7C" w:rsidRPr="00BC3C7C" w:rsidTr="009E3281">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rPr>
                <w:color w:val="000000"/>
              </w:rPr>
            </w:pPr>
            <w:r w:rsidRPr="00BC3C7C">
              <w:rPr>
                <w:color w:val="000000"/>
              </w:rPr>
              <w:t>2.2</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spacing w:after="0"/>
              <w:rPr>
                <w:color w:val="000000"/>
              </w:rPr>
            </w:pPr>
            <w:r w:rsidRPr="00BC3C7C">
              <w:rPr>
                <w:color w:val="000000"/>
              </w:rPr>
              <w:t>Наличие рейтинга «Эксперт РА»</w:t>
            </w:r>
          </w:p>
        </w:tc>
        <w:tc>
          <w:tcPr>
            <w:tcW w:w="966"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spacing w:after="0"/>
              <w:ind w:firstLine="34"/>
              <w:jc w:val="center"/>
              <w:rPr>
                <w:bCs/>
              </w:rPr>
            </w:pPr>
            <w:r w:rsidRPr="00BC3C7C">
              <w:t>0,1</w:t>
            </w:r>
          </w:p>
        </w:tc>
      </w:tr>
      <w:tr w:rsidR="00BC3C7C" w:rsidRPr="00BC3C7C" w:rsidTr="009E3281">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rPr>
                <w:color w:val="000000"/>
              </w:rPr>
            </w:pPr>
            <w:r w:rsidRPr="00BC3C7C">
              <w:rPr>
                <w:color w:val="000000"/>
              </w:rPr>
              <w:t>2.3</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spacing w:after="0"/>
              <w:rPr>
                <w:color w:val="000000"/>
              </w:rPr>
            </w:pPr>
            <w:r w:rsidRPr="00BC3C7C">
              <w:rPr>
                <w:color w:val="000000"/>
              </w:rPr>
              <w:t>Размер уставного капитала</w:t>
            </w:r>
          </w:p>
        </w:tc>
        <w:tc>
          <w:tcPr>
            <w:tcW w:w="966"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spacing w:after="0"/>
              <w:ind w:firstLine="34"/>
              <w:jc w:val="center"/>
              <w:rPr>
                <w:bCs/>
              </w:rPr>
            </w:pPr>
            <w:r w:rsidRPr="00BC3C7C">
              <w:t>0,1</w:t>
            </w:r>
          </w:p>
        </w:tc>
      </w:tr>
      <w:tr w:rsidR="00BC3C7C" w:rsidRPr="00BC3C7C" w:rsidTr="009E3281">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pPr>
            <w:r w:rsidRPr="00BC3C7C">
              <w:t>2.4</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spacing w:after="0"/>
              <w:rPr>
                <w:color w:val="000000"/>
              </w:rPr>
            </w:pPr>
            <w:r w:rsidRPr="00BC3C7C">
              <w:rPr>
                <w:color w:val="000000"/>
              </w:rPr>
              <w:t>Сборы премии по ДМС за 202</w:t>
            </w:r>
            <w:r>
              <w:rPr>
                <w:color w:val="000000"/>
              </w:rPr>
              <w:t>2</w:t>
            </w:r>
            <w:r w:rsidRPr="00BC3C7C">
              <w:rPr>
                <w:color w:val="000000"/>
              </w:rPr>
              <w:t>, 202</w:t>
            </w:r>
            <w:r>
              <w:rPr>
                <w:color w:val="000000"/>
              </w:rPr>
              <w:t>3</w:t>
            </w:r>
            <w:r w:rsidRPr="00BC3C7C">
              <w:rPr>
                <w:color w:val="000000"/>
              </w:rPr>
              <w:t xml:space="preserve"> и </w:t>
            </w:r>
            <w:r>
              <w:rPr>
                <w:color w:val="000000"/>
              </w:rPr>
              <w:t>6</w:t>
            </w:r>
            <w:r w:rsidRPr="00BC3C7C">
              <w:rPr>
                <w:color w:val="000000"/>
              </w:rPr>
              <w:t xml:space="preserve"> мес. 202</w:t>
            </w:r>
            <w:r>
              <w:rPr>
                <w:color w:val="000000"/>
              </w:rPr>
              <w:t>4</w:t>
            </w:r>
            <w:r w:rsidRPr="00BC3C7C">
              <w:rPr>
                <w:color w:val="000000"/>
              </w:rPr>
              <w:t xml:space="preserve"> года</w:t>
            </w:r>
          </w:p>
        </w:tc>
        <w:tc>
          <w:tcPr>
            <w:tcW w:w="966"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spacing w:after="0"/>
              <w:ind w:firstLine="34"/>
              <w:jc w:val="center"/>
            </w:pPr>
            <w:r w:rsidRPr="00BC3C7C">
              <w:t>0,1</w:t>
            </w:r>
          </w:p>
        </w:tc>
      </w:tr>
      <w:tr w:rsidR="00BC3C7C" w:rsidRPr="00BC3C7C" w:rsidTr="009E3281">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pPr>
            <w:r w:rsidRPr="00BC3C7C">
              <w:t>2.5</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spacing w:after="0"/>
            </w:pPr>
            <w:r w:rsidRPr="00BC3C7C">
              <w:t>Наличие заключенных прямых договоров с ЛПУ</w:t>
            </w:r>
          </w:p>
        </w:tc>
        <w:tc>
          <w:tcPr>
            <w:tcW w:w="966"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pPr>
            <w:r w:rsidRPr="00BC3C7C">
              <w:t>0,1</w:t>
            </w:r>
          </w:p>
        </w:tc>
      </w:tr>
      <w:tr w:rsidR="00BC3C7C" w:rsidRPr="00BC3C7C" w:rsidTr="009E3281">
        <w:tc>
          <w:tcPr>
            <w:tcW w:w="432"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tabs>
                <w:tab w:val="left" w:pos="345"/>
              </w:tabs>
              <w:spacing w:after="0"/>
              <w:jc w:val="center"/>
            </w:pPr>
            <w:r w:rsidRPr="00BC3C7C">
              <w:t>2.6</w:t>
            </w:r>
          </w:p>
        </w:tc>
        <w:tc>
          <w:tcPr>
            <w:tcW w:w="3602" w:type="pct"/>
            <w:tcBorders>
              <w:top w:val="single" w:sz="4" w:space="0" w:color="auto"/>
              <w:left w:val="single" w:sz="4" w:space="0" w:color="auto"/>
              <w:bottom w:val="single" w:sz="4" w:space="0" w:color="auto"/>
              <w:right w:val="single" w:sz="4" w:space="0" w:color="auto"/>
            </w:tcBorders>
          </w:tcPr>
          <w:p w:rsidR="00BC3C7C" w:rsidRPr="00BC3C7C" w:rsidRDefault="00BC3C7C" w:rsidP="00BC3C7C">
            <w:pPr>
              <w:spacing w:after="0"/>
              <w:rPr>
                <w:color w:val="000000"/>
              </w:rPr>
            </w:pPr>
            <w:r w:rsidRPr="00BC3C7C">
              <w:rPr>
                <w:color w:val="000000"/>
              </w:rPr>
              <w:t>Дополнительные предложения</w:t>
            </w:r>
          </w:p>
        </w:tc>
        <w:tc>
          <w:tcPr>
            <w:tcW w:w="966" w:type="pct"/>
            <w:tcBorders>
              <w:top w:val="single" w:sz="4" w:space="0" w:color="auto"/>
              <w:left w:val="single" w:sz="4" w:space="0" w:color="auto"/>
              <w:bottom w:val="single" w:sz="4" w:space="0" w:color="auto"/>
              <w:right w:val="single" w:sz="4" w:space="0" w:color="auto"/>
            </w:tcBorders>
            <w:vAlign w:val="center"/>
          </w:tcPr>
          <w:p w:rsidR="00BC3C7C" w:rsidRPr="00BC3C7C" w:rsidRDefault="00BC3C7C" w:rsidP="00BC3C7C">
            <w:pPr>
              <w:spacing w:after="0"/>
              <w:ind w:firstLine="34"/>
              <w:jc w:val="center"/>
            </w:pPr>
            <w:r w:rsidRPr="00BC3C7C">
              <w:t>0,5</w:t>
            </w:r>
          </w:p>
        </w:tc>
      </w:tr>
    </w:tbl>
    <w:p w:rsidR="00BC3C7C" w:rsidRPr="00BC3C7C" w:rsidRDefault="00BC3C7C" w:rsidP="00BC3C7C">
      <w:pPr>
        <w:spacing w:after="0"/>
        <w:jc w:val="left"/>
      </w:pPr>
    </w:p>
    <w:p w:rsidR="00BC3C7C" w:rsidRPr="00BC3C7C" w:rsidRDefault="00BC3C7C" w:rsidP="00BC3C7C">
      <w:pPr>
        <w:spacing w:after="0"/>
        <w:ind w:firstLine="567"/>
        <w:rPr>
          <w:b/>
          <w:color w:val="000000"/>
        </w:rPr>
      </w:pPr>
      <w:r w:rsidRPr="00BC3C7C">
        <w:rPr>
          <w:color w:val="000000"/>
        </w:rPr>
        <w:t>1.</w:t>
      </w:r>
      <w:r w:rsidRPr="00BC3C7C">
        <w:rPr>
          <w:color w:val="000000"/>
          <w:lang w:val="en-US"/>
        </w:rPr>
        <w:t> </w:t>
      </w:r>
      <w:r w:rsidRPr="00BC3C7C">
        <w:rPr>
          <w:b/>
          <w:color w:val="000000"/>
        </w:rPr>
        <w:t>Цена заявки (значимость критерия – 75%).</w:t>
      </w:r>
    </w:p>
    <w:p w:rsidR="00BC3C7C" w:rsidRPr="00BC3C7C" w:rsidRDefault="00BC3C7C" w:rsidP="00BC3C7C">
      <w:pPr>
        <w:spacing w:after="0"/>
        <w:ind w:firstLine="567"/>
        <w:rPr>
          <w:color w:val="000000"/>
        </w:rPr>
      </w:pPr>
      <w:r w:rsidRPr="00BC3C7C">
        <w:rPr>
          <w:color w:val="000000"/>
        </w:rPr>
        <w:t>Рассматривается Предложение участника размещения заказа по размеру страховой премии за весь период действия договора страхования.</w:t>
      </w:r>
    </w:p>
    <w:p w:rsidR="00BC3C7C" w:rsidRPr="00BC3C7C" w:rsidRDefault="00BC3C7C" w:rsidP="00BC3C7C">
      <w:pPr>
        <w:spacing w:after="0"/>
        <w:ind w:firstLine="539"/>
      </w:pPr>
    </w:p>
    <w:p w:rsidR="00BC3C7C" w:rsidRPr="00BC3C7C" w:rsidRDefault="00BC3C7C" w:rsidP="00BC3C7C">
      <w:pPr>
        <w:tabs>
          <w:tab w:val="left" w:pos="-1701"/>
          <w:tab w:val="left" w:pos="1003"/>
        </w:tabs>
        <w:spacing w:after="0"/>
        <w:ind w:firstLine="567"/>
      </w:pPr>
      <w:r w:rsidRPr="00BC3C7C">
        <w:t>Расчет рейтинга по критерию «Цена договора страхования» осуществляется по следующей формуле:</w:t>
      </w:r>
    </w:p>
    <w:p w:rsidR="00BC3C7C" w:rsidRPr="00BC3C7C" w:rsidRDefault="00BC3C7C" w:rsidP="00BC3C7C">
      <w:pPr>
        <w:tabs>
          <w:tab w:val="left" w:pos="0"/>
        </w:tabs>
        <w:spacing w:after="120"/>
        <w:jc w:val="center"/>
      </w:pPr>
      <w:r w:rsidRPr="00BC3C7C">
        <w:rPr>
          <w:noProof/>
          <w:position w:val="-46"/>
        </w:rPr>
        <w:drawing>
          <wp:inline distT="0" distB="0" distL="0" distR="0" wp14:anchorId="2A1B5CCE" wp14:editId="76C41EE7">
            <wp:extent cx="1105535" cy="652145"/>
            <wp:effectExtent l="0" t="0" r="0" b="0"/>
            <wp:docPr id="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pic:cNvPicPr>
                  </pic:nvPicPr>
                  <pic:blipFill>
                    <a:blip r:embed="rId9"/>
                    <a:stretch/>
                  </pic:blipFill>
                  <pic:spPr bwMode="auto">
                    <a:xfrm>
                      <a:off x="0" y="0"/>
                      <a:ext cx="1105535" cy="652145"/>
                    </a:xfrm>
                    <a:prstGeom prst="rect">
                      <a:avLst/>
                    </a:prstGeom>
                    <a:noFill/>
                    <a:ln>
                      <a:noFill/>
                    </a:ln>
                  </pic:spPr>
                </pic:pic>
              </a:graphicData>
            </a:graphic>
          </wp:inline>
        </w:drawing>
      </w:r>
    </w:p>
    <w:p w:rsidR="00BC3C7C" w:rsidRPr="00BC3C7C" w:rsidRDefault="00BC3C7C" w:rsidP="00BC3C7C">
      <w:pPr>
        <w:tabs>
          <w:tab w:val="left" w:pos="1560"/>
        </w:tabs>
        <w:spacing w:after="120"/>
        <w:rPr>
          <w:bCs/>
          <w:lang w:eastAsia="ar-SA"/>
        </w:rPr>
      </w:pPr>
      <w:r w:rsidRPr="00BC3C7C">
        <w:rPr>
          <w:bCs/>
          <w:lang w:eastAsia="ar-SA"/>
        </w:rPr>
        <w:t xml:space="preserve">где     </w:t>
      </w:r>
      <w:r w:rsidRPr="00BC3C7C">
        <w:rPr>
          <w:bCs/>
          <w:noProof/>
        </w:rPr>
        <w:drawing>
          <wp:inline distT="0" distB="0" distL="0" distR="0" wp14:anchorId="5CE27C7A" wp14:editId="77CE3832">
            <wp:extent cx="304800" cy="23622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pic:cNvPicPr>
                  </pic:nvPicPr>
                  <pic:blipFill>
                    <a:blip r:embed="rId10"/>
                    <a:stretch/>
                  </pic:blipFill>
                  <pic:spPr bwMode="auto">
                    <a:xfrm>
                      <a:off x="0" y="0"/>
                      <a:ext cx="304800" cy="236220"/>
                    </a:xfrm>
                    <a:prstGeom prst="rect">
                      <a:avLst/>
                    </a:prstGeom>
                    <a:noFill/>
                    <a:ln>
                      <a:noFill/>
                    </a:ln>
                  </pic:spPr>
                </pic:pic>
              </a:graphicData>
            </a:graphic>
          </wp:inline>
        </w:drawing>
      </w:r>
      <w:r w:rsidRPr="00BC3C7C">
        <w:rPr>
          <w:bCs/>
          <w:lang w:eastAsia="ar-SA"/>
        </w:rPr>
        <w:t xml:space="preserve"> – балл, присуждаемый i-й заявке по указанному критерию,</w:t>
      </w:r>
    </w:p>
    <w:p w:rsidR="00BC3C7C" w:rsidRPr="00BC3C7C" w:rsidRDefault="00BC3C7C" w:rsidP="00BC3C7C">
      <w:pPr>
        <w:tabs>
          <w:tab w:val="left" w:pos="1560"/>
        </w:tabs>
        <w:spacing w:after="120"/>
        <w:ind w:firstLine="658"/>
        <w:rPr>
          <w:bCs/>
          <w:lang w:eastAsia="ar-SA"/>
        </w:rPr>
      </w:pPr>
      <w:r w:rsidRPr="00BC3C7C">
        <w:rPr>
          <w:bCs/>
          <w:lang w:eastAsia="ar-SA"/>
        </w:rPr>
        <w:t>А</w:t>
      </w:r>
      <w:r w:rsidRPr="00BC3C7C">
        <w:rPr>
          <w:bCs/>
          <w:vertAlign w:val="subscript"/>
          <w:lang w:eastAsia="ar-SA"/>
        </w:rPr>
        <w:t>min</w:t>
      </w:r>
      <w:r w:rsidRPr="00BC3C7C">
        <w:rPr>
          <w:bCs/>
          <w:lang w:eastAsia="ar-SA"/>
        </w:rPr>
        <w:t xml:space="preserve">  - наименьшее предложение цены контракта среди всех допущенных участников</w:t>
      </w:r>
    </w:p>
    <w:p w:rsidR="00BC3C7C" w:rsidRPr="00BC3C7C" w:rsidRDefault="00BC3C7C" w:rsidP="00BC3C7C">
      <w:pPr>
        <w:tabs>
          <w:tab w:val="left" w:pos="1560"/>
        </w:tabs>
        <w:spacing w:after="120"/>
        <w:ind w:firstLine="658"/>
        <w:rPr>
          <w:bCs/>
          <w:lang w:eastAsia="ar-SA"/>
        </w:rPr>
      </w:pPr>
      <w:r w:rsidRPr="00BC3C7C">
        <w:rPr>
          <w:bCs/>
          <w:lang w:eastAsia="ar-SA"/>
        </w:rPr>
        <w:t>А</w:t>
      </w:r>
      <w:r w:rsidRPr="00BC3C7C">
        <w:rPr>
          <w:bCs/>
          <w:vertAlign w:val="subscript"/>
          <w:lang w:eastAsia="ar-SA"/>
        </w:rPr>
        <w:t>i</w:t>
      </w:r>
      <w:r w:rsidRPr="00BC3C7C">
        <w:rPr>
          <w:bCs/>
          <w:lang w:eastAsia="ar-SA"/>
        </w:rPr>
        <w:t xml:space="preserve"> – предложение i-го участника закупки по цене Договора,</w:t>
      </w:r>
    </w:p>
    <w:p w:rsidR="00BC3C7C" w:rsidRPr="00BC3C7C" w:rsidRDefault="00BC3C7C" w:rsidP="00BC3C7C">
      <w:pPr>
        <w:spacing w:after="0"/>
        <w:ind w:firstLine="567"/>
        <w:rPr>
          <w:b/>
          <w:color w:val="000000"/>
        </w:rPr>
      </w:pPr>
      <w:r w:rsidRPr="00BC3C7C">
        <w:rPr>
          <w:b/>
          <w:color w:val="000000"/>
        </w:rPr>
        <w:t xml:space="preserve">2. Квалификация участника конкурса и качество услуг (значимость критерия – 25%): </w:t>
      </w:r>
    </w:p>
    <w:p w:rsidR="00BC3C7C" w:rsidRPr="00BC3C7C" w:rsidRDefault="00BC3C7C" w:rsidP="00BC3C7C">
      <w:pPr>
        <w:spacing w:after="0"/>
        <w:ind w:right="10" w:firstLine="658"/>
        <w:rPr>
          <w:color w:val="000000"/>
        </w:rPr>
      </w:pPr>
      <w:r w:rsidRPr="00BC3C7C">
        <w:rPr>
          <w:color w:val="000000"/>
        </w:rPr>
        <w:t>Рассматриваются Показатели Участников, характеризующие значимость страховой организации на рынке страхования и качество предлагаемых услуг, на основании документов, представленных Участником Конкурса, в составе конкурсной заявки.</w:t>
      </w:r>
    </w:p>
    <w:p w:rsidR="00BC3C7C" w:rsidRPr="00BC3C7C" w:rsidRDefault="00BC3C7C" w:rsidP="00BC3C7C">
      <w:pPr>
        <w:spacing w:after="0"/>
        <w:ind w:firstLine="539"/>
        <w:rPr>
          <w:color w:val="000000"/>
        </w:rPr>
      </w:pPr>
      <w:r w:rsidRPr="00BC3C7C">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2022, 2023 и 6 мес. 2024 года по РСБУ», «Наличие рейтинга «Эксперт РА», «Размер уставного капитала», «Сборы премии по ДМС за 2022, 2023 и 6 мес. 2024 года», «Дополнительные предложения», каждый из которых умножен на числовой показатель значимости соответствующего подкритерия.</w:t>
      </w:r>
    </w:p>
    <w:p w:rsidR="00BC3C7C" w:rsidRPr="00BC3C7C" w:rsidRDefault="00BC3C7C" w:rsidP="00BC3C7C">
      <w:pPr>
        <w:tabs>
          <w:tab w:val="left" w:pos="-1701"/>
        </w:tabs>
        <w:spacing w:before="60" w:after="0"/>
        <w:ind w:firstLine="567"/>
        <w:jc w:val="center"/>
        <w:rPr>
          <w:color w:val="000000"/>
        </w:rPr>
      </w:pPr>
      <w:r w:rsidRPr="00BC3C7C">
        <w:rPr>
          <w:color w:val="000000"/>
        </w:rPr>
        <w:t xml:space="preserve">Rкуi= 0,1*Rрсбуi + 0,1*Rсрi + 0,1* Rукi +0,1*Rспi + </w:t>
      </w:r>
      <w:r w:rsidRPr="00BC3C7C">
        <w:rPr>
          <w:bCs/>
          <w:sz w:val="28"/>
        </w:rPr>
        <w:t>0,1*R</w:t>
      </w:r>
      <w:r w:rsidRPr="00BC3C7C">
        <w:rPr>
          <w:bCs/>
          <w:sz w:val="28"/>
          <w:vertAlign w:val="subscript"/>
        </w:rPr>
        <w:t>лпуi</w:t>
      </w:r>
      <w:r w:rsidRPr="00BC3C7C">
        <w:rPr>
          <w:bCs/>
          <w:sz w:val="28"/>
        </w:rPr>
        <w:t xml:space="preserve"> +</w:t>
      </w:r>
      <w:r w:rsidRPr="00BC3C7C">
        <w:rPr>
          <w:color w:val="000000"/>
        </w:rPr>
        <w:t>0,5*Rдпi</w:t>
      </w:r>
    </w:p>
    <w:p w:rsidR="00BC3C7C" w:rsidRPr="00BC3C7C" w:rsidRDefault="00BC3C7C" w:rsidP="00BC3C7C">
      <w:pPr>
        <w:tabs>
          <w:tab w:val="left" w:pos="-1701"/>
        </w:tabs>
        <w:spacing w:before="60" w:after="0"/>
        <w:ind w:firstLine="567"/>
        <w:jc w:val="left"/>
        <w:rPr>
          <w:bCs/>
        </w:rPr>
      </w:pPr>
      <w:r w:rsidRPr="00BC3C7C">
        <w:rPr>
          <w:bCs/>
        </w:rPr>
        <w:t>где:</w:t>
      </w:r>
    </w:p>
    <w:p w:rsidR="00BC3C7C" w:rsidRPr="00BC3C7C" w:rsidRDefault="00BC3C7C" w:rsidP="00BC3C7C">
      <w:pPr>
        <w:tabs>
          <w:tab w:val="left" w:pos="-1701"/>
        </w:tabs>
        <w:spacing w:after="0" w:line="276" w:lineRule="auto"/>
        <w:jc w:val="left"/>
        <w:rPr>
          <w:color w:val="000000"/>
        </w:rPr>
      </w:pPr>
      <w:r w:rsidRPr="00BC3C7C">
        <w:rPr>
          <w:color w:val="000000"/>
        </w:rPr>
        <w:t>Rкуi – итоговый балл i-го участника по критерию «Квалификация участника конкурса и качество предлагаемых услуг»,</w:t>
      </w:r>
    </w:p>
    <w:p w:rsidR="00BC3C7C" w:rsidRPr="00BC3C7C" w:rsidRDefault="00BC3C7C" w:rsidP="00BC3C7C">
      <w:pPr>
        <w:tabs>
          <w:tab w:val="left" w:pos="-1701"/>
        </w:tabs>
        <w:spacing w:after="0" w:line="276" w:lineRule="auto"/>
        <w:jc w:val="left"/>
        <w:rPr>
          <w:color w:val="000000"/>
        </w:rPr>
      </w:pPr>
      <w:r w:rsidRPr="00BC3C7C">
        <w:rPr>
          <w:color w:val="000000"/>
        </w:rPr>
        <w:t>Rрсбуi - балл i-го участника по подкритерию «Безубыточный финансовый результат за 2022, 2023 и 6 мес. 2024 года по РСБУ»,</w:t>
      </w:r>
    </w:p>
    <w:p w:rsidR="00BC3C7C" w:rsidRPr="00BC3C7C" w:rsidRDefault="00BC3C7C" w:rsidP="00BC3C7C">
      <w:pPr>
        <w:tabs>
          <w:tab w:val="left" w:pos="-1701"/>
        </w:tabs>
        <w:spacing w:after="0" w:line="276" w:lineRule="auto"/>
        <w:jc w:val="left"/>
        <w:rPr>
          <w:color w:val="000000"/>
        </w:rPr>
      </w:pPr>
      <w:r w:rsidRPr="00BC3C7C">
        <w:rPr>
          <w:color w:val="000000"/>
        </w:rPr>
        <w:t>Rсрi - балл i-го участника по подкритерию «Наличие рейтинга «Эксперт РА»,</w:t>
      </w:r>
    </w:p>
    <w:p w:rsidR="00BC3C7C" w:rsidRPr="00BC3C7C" w:rsidRDefault="00BC3C7C" w:rsidP="00BC3C7C">
      <w:pPr>
        <w:tabs>
          <w:tab w:val="left" w:pos="-1701"/>
        </w:tabs>
        <w:spacing w:after="0" w:line="276" w:lineRule="auto"/>
        <w:jc w:val="left"/>
        <w:rPr>
          <w:color w:val="000000"/>
        </w:rPr>
      </w:pPr>
      <w:r w:rsidRPr="00BC3C7C">
        <w:rPr>
          <w:color w:val="000000"/>
        </w:rPr>
        <w:t>Rукi - балл i-го участника по подкритерию «Размер уставного капитала»,</w:t>
      </w:r>
    </w:p>
    <w:p w:rsidR="00BC3C7C" w:rsidRPr="00BC3C7C" w:rsidRDefault="00BC3C7C" w:rsidP="00BC3C7C">
      <w:pPr>
        <w:tabs>
          <w:tab w:val="left" w:pos="-1701"/>
        </w:tabs>
        <w:spacing w:after="0" w:line="276" w:lineRule="auto"/>
        <w:jc w:val="left"/>
        <w:rPr>
          <w:color w:val="000000"/>
        </w:rPr>
      </w:pPr>
      <w:r w:rsidRPr="00BC3C7C">
        <w:rPr>
          <w:color w:val="000000"/>
        </w:rPr>
        <w:t>Rспi - балл i-го участника по подкритерию «Сборы премии по ДМС за 2021, 2022 и 9 мес. 2023 года»,</w:t>
      </w:r>
    </w:p>
    <w:p w:rsidR="00BC3C7C" w:rsidRPr="00BC3C7C" w:rsidRDefault="00BC3C7C" w:rsidP="00BC3C7C">
      <w:pPr>
        <w:tabs>
          <w:tab w:val="left" w:pos="-1701"/>
        </w:tabs>
        <w:spacing w:after="0" w:line="276" w:lineRule="auto"/>
        <w:jc w:val="left"/>
        <w:rPr>
          <w:color w:val="000000"/>
        </w:rPr>
      </w:pPr>
      <w:r w:rsidRPr="00BC3C7C">
        <w:rPr>
          <w:color w:val="000000"/>
        </w:rPr>
        <w:t>Rлпуi - балл i-го Участника по подкритерию «Наличие заключенных прямых договоров с ЛПУ»,</w:t>
      </w:r>
    </w:p>
    <w:p w:rsidR="00BC3C7C" w:rsidRPr="00BC3C7C" w:rsidRDefault="00BC3C7C" w:rsidP="00BC3C7C">
      <w:pPr>
        <w:tabs>
          <w:tab w:val="left" w:pos="-1701"/>
        </w:tabs>
        <w:spacing w:after="0" w:line="276" w:lineRule="auto"/>
        <w:jc w:val="left"/>
        <w:rPr>
          <w:color w:val="000000"/>
        </w:rPr>
      </w:pPr>
      <w:r w:rsidRPr="00BC3C7C">
        <w:rPr>
          <w:color w:val="000000"/>
        </w:rPr>
        <w:t>Rдпi - балл i-го участника по подкритерию «Дополнительные предложения».</w:t>
      </w:r>
    </w:p>
    <w:p w:rsidR="00BC3C7C" w:rsidRPr="00BC3C7C" w:rsidRDefault="00BC3C7C" w:rsidP="00BC3C7C">
      <w:pPr>
        <w:tabs>
          <w:tab w:val="left" w:pos="-1701"/>
        </w:tabs>
        <w:spacing w:before="60" w:after="0" w:line="276" w:lineRule="auto"/>
        <w:ind w:firstLine="567"/>
        <w:jc w:val="left"/>
        <w:rPr>
          <w:color w:val="000000"/>
          <w:u w:val="single"/>
        </w:rPr>
      </w:pPr>
    </w:p>
    <w:p w:rsidR="00BC3C7C" w:rsidRPr="00BC3C7C" w:rsidRDefault="00BC3C7C" w:rsidP="00BC3C7C">
      <w:pPr>
        <w:tabs>
          <w:tab w:val="left" w:pos="-1701"/>
        </w:tabs>
        <w:spacing w:before="60" w:after="0" w:line="276" w:lineRule="auto"/>
        <w:ind w:firstLine="567"/>
        <w:rPr>
          <w:b/>
          <w:i/>
          <w:color w:val="000000"/>
          <w:u w:val="single"/>
        </w:rPr>
      </w:pPr>
      <w:r w:rsidRPr="00BC3C7C">
        <w:rPr>
          <w:b/>
          <w:i/>
          <w:color w:val="000000"/>
          <w:u w:val="single"/>
        </w:rPr>
        <w:t>Подкритерий «Безубыточный финансовый результат за 2022, 2023 и 6 мес. 2024 года по РСБУ»:</w:t>
      </w:r>
    </w:p>
    <w:p w:rsidR="00BC3C7C" w:rsidRPr="00BC3C7C" w:rsidRDefault="00BC3C7C" w:rsidP="00BC3C7C">
      <w:pPr>
        <w:tabs>
          <w:tab w:val="left" w:pos="142"/>
          <w:tab w:val="left" w:pos="426"/>
        </w:tabs>
        <w:spacing w:after="0"/>
        <w:rPr>
          <w:color w:val="000000"/>
        </w:rPr>
      </w:pPr>
      <w:r w:rsidRPr="00BC3C7C">
        <w:rPr>
          <w:color w:val="000000"/>
        </w:rPr>
        <w:t>Указанные данные предоставляются по форме «Справки о квалификации участника конкурса».</w:t>
      </w:r>
    </w:p>
    <w:p w:rsidR="00BC3C7C" w:rsidRPr="00BC3C7C" w:rsidRDefault="00BC3C7C" w:rsidP="00BC3C7C">
      <w:pPr>
        <w:tabs>
          <w:tab w:val="left" w:pos="-1701"/>
        </w:tabs>
        <w:spacing w:after="0" w:line="276" w:lineRule="auto"/>
        <w:jc w:val="left"/>
        <w:rPr>
          <w:color w:val="000000"/>
        </w:rPr>
      </w:pPr>
      <w:r w:rsidRPr="00BC3C7C">
        <w:rPr>
          <w:color w:val="000000"/>
        </w:rPr>
        <w:t>Расчет балла по данному подкритерию производится в следующем порядке:</w:t>
      </w:r>
    </w:p>
    <w:p w:rsidR="00BC3C7C" w:rsidRPr="00BC3C7C" w:rsidRDefault="00BC3C7C" w:rsidP="00BC3C7C">
      <w:pPr>
        <w:tabs>
          <w:tab w:val="left" w:pos="-1701"/>
        </w:tabs>
        <w:spacing w:after="0" w:line="276" w:lineRule="auto"/>
        <w:jc w:val="left"/>
        <w:rPr>
          <w:color w:val="000000"/>
        </w:rPr>
      </w:pPr>
      <w:r w:rsidRPr="00BC3C7C">
        <w:rPr>
          <w:color w:val="000000"/>
        </w:rPr>
        <w:t>Rрсбуi =100 баллов (при наличии положительного финансового результата (прибыли) за 2022, 2023 и 6 мес. 2024 года по РСБУ);</w:t>
      </w:r>
    </w:p>
    <w:p w:rsidR="00BC3C7C" w:rsidRPr="00BC3C7C" w:rsidRDefault="00BC3C7C" w:rsidP="00BC3C7C">
      <w:pPr>
        <w:tabs>
          <w:tab w:val="left" w:pos="-1701"/>
        </w:tabs>
        <w:spacing w:after="0" w:line="276" w:lineRule="auto"/>
        <w:jc w:val="left"/>
        <w:rPr>
          <w:color w:val="000000"/>
        </w:rPr>
      </w:pPr>
      <w:r w:rsidRPr="00BC3C7C">
        <w:rPr>
          <w:color w:val="000000"/>
        </w:rPr>
        <w:t>Rрсбуi = 0 баллов (при наличии отрицательного финансового результата (убытков) за 2022, 2023 и 6 мес. 2024 года по РСБУ).</w:t>
      </w:r>
    </w:p>
    <w:p w:rsidR="00BC3C7C" w:rsidRPr="00BC3C7C" w:rsidRDefault="00BC3C7C" w:rsidP="00BC3C7C">
      <w:pPr>
        <w:tabs>
          <w:tab w:val="left" w:pos="142"/>
          <w:tab w:val="left" w:pos="426"/>
        </w:tabs>
        <w:spacing w:after="0"/>
        <w:ind w:firstLine="567"/>
        <w:rPr>
          <w:b/>
          <w:i/>
          <w:color w:val="000000"/>
          <w:u w:val="single"/>
        </w:rPr>
      </w:pPr>
      <w:r w:rsidRPr="00BC3C7C">
        <w:rPr>
          <w:rFonts w:eastAsia="Calibri"/>
          <w:i/>
          <w:lang w:val="en-US"/>
        </w:rPr>
        <w:t>                              </w:t>
      </w:r>
      <w:r w:rsidRPr="00BC3C7C">
        <w:rPr>
          <w:rFonts w:eastAsia="Calibri"/>
          <w:i/>
        </w:rPr>
        <w:t xml:space="preserve">            </w:t>
      </w:r>
    </w:p>
    <w:p w:rsidR="00BC3C7C" w:rsidRPr="00BC3C7C" w:rsidRDefault="00BC3C7C" w:rsidP="00BC3C7C">
      <w:pPr>
        <w:tabs>
          <w:tab w:val="left" w:pos="142"/>
          <w:tab w:val="left" w:pos="426"/>
        </w:tabs>
        <w:spacing w:after="0"/>
        <w:ind w:firstLine="567"/>
        <w:rPr>
          <w:color w:val="000000"/>
          <w:u w:val="single"/>
        </w:rPr>
      </w:pPr>
      <w:r w:rsidRPr="00BC3C7C">
        <w:rPr>
          <w:b/>
          <w:i/>
          <w:color w:val="000000"/>
          <w:u w:val="single"/>
        </w:rPr>
        <w:t>Подкритерий «Наличие рейтинга «Эксперт РА» не ниже ruAA»</w:t>
      </w:r>
      <w:r w:rsidRPr="00BC3C7C">
        <w:rPr>
          <w:color w:val="000000"/>
          <w:u w:val="single"/>
        </w:rPr>
        <w:t>:</w:t>
      </w:r>
    </w:p>
    <w:p w:rsidR="00BC3C7C" w:rsidRPr="00BC3C7C" w:rsidRDefault="00BC3C7C" w:rsidP="00BC3C7C">
      <w:pPr>
        <w:tabs>
          <w:tab w:val="left" w:pos="142"/>
          <w:tab w:val="left" w:pos="426"/>
        </w:tabs>
        <w:spacing w:after="0"/>
        <w:rPr>
          <w:color w:val="000000"/>
        </w:rPr>
      </w:pPr>
      <w:r w:rsidRPr="00BC3C7C">
        <w:rPr>
          <w:color w:val="000000"/>
        </w:rPr>
        <w:t>Указанные данные предоставляются по форме «Справки о квалификации участника».</w:t>
      </w:r>
    </w:p>
    <w:p w:rsidR="00BC3C7C" w:rsidRPr="00BC3C7C" w:rsidRDefault="00BC3C7C" w:rsidP="00BC3C7C">
      <w:pPr>
        <w:tabs>
          <w:tab w:val="left" w:pos="-1701"/>
        </w:tabs>
        <w:spacing w:after="0" w:line="276" w:lineRule="auto"/>
        <w:jc w:val="left"/>
        <w:rPr>
          <w:color w:val="000000"/>
        </w:rPr>
      </w:pPr>
      <w:r w:rsidRPr="00BC3C7C">
        <w:rPr>
          <w:color w:val="000000"/>
        </w:rPr>
        <w:t>Расчет балла по данному подкритерию производится в следующем порядке:</w:t>
      </w:r>
    </w:p>
    <w:p w:rsidR="00BC3C7C" w:rsidRPr="00BC3C7C" w:rsidRDefault="00BC3C7C" w:rsidP="00BC3C7C">
      <w:pPr>
        <w:tabs>
          <w:tab w:val="left" w:pos="-1701"/>
        </w:tabs>
        <w:spacing w:after="0" w:line="276" w:lineRule="auto"/>
        <w:jc w:val="left"/>
        <w:rPr>
          <w:color w:val="000000"/>
        </w:rPr>
      </w:pPr>
      <w:r w:rsidRPr="00BC3C7C">
        <w:rPr>
          <w:color w:val="000000"/>
        </w:rPr>
        <w:t>Rсрi = 100 баллов (при наличии действующего рейтинга «Эксперт РА» выше или равно ruAA+»);</w:t>
      </w:r>
    </w:p>
    <w:p w:rsidR="00BC3C7C" w:rsidRPr="00BC3C7C" w:rsidRDefault="00BC3C7C" w:rsidP="00BC3C7C">
      <w:pPr>
        <w:tabs>
          <w:tab w:val="left" w:pos="-1701"/>
        </w:tabs>
        <w:spacing w:after="0" w:line="276" w:lineRule="auto"/>
        <w:jc w:val="left"/>
        <w:rPr>
          <w:color w:val="000000"/>
        </w:rPr>
      </w:pPr>
      <w:r w:rsidRPr="00BC3C7C">
        <w:rPr>
          <w:color w:val="000000"/>
        </w:rPr>
        <w:t>Rсрi = 50 баллов (при наличии действующего рейтинга «Эксперт РА» выше или равно «ruAA-», но ниже ruAA+»);</w:t>
      </w:r>
    </w:p>
    <w:p w:rsidR="00BC3C7C" w:rsidRPr="00BC3C7C" w:rsidRDefault="00BC3C7C" w:rsidP="00BC3C7C">
      <w:pPr>
        <w:tabs>
          <w:tab w:val="left" w:pos="-1701"/>
        </w:tabs>
        <w:spacing w:after="0" w:line="276" w:lineRule="auto"/>
        <w:jc w:val="left"/>
        <w:rPr>
          <w:color w:val="000000"/>
        </w:rPr>
      </w:pPr>
      <w:r w:rsidRPr="00BC3C7C">
        <w:rPr>
          <w:color w:val="000000"/>
        </w:rPr>
        <w:t>Rсрi = 0 баллов (при отсутствии действующего рейтинга «Эксперт РА», а также при наличии действующего рейтинга «Эксперт РА» ниже «ruAA-»).</w:t>
      </w:r>
    </w:p>
    <w:p w:rsidR="00BC3C7C" w:rsidRPr="00BC3C7C" w:rsidRDefault="00BC3C7C" w:rsidP="00BC3C7C">
      <w:pPr>
        <w:tabs>
          <w:tab w:val="left" w:pos="142"/>
          <w:tab w:val="left" w:pos="426"/>
        </w:tabs>
        <w:spacing w:after="0"/>
        <w:ind w:firstLine="567"/>
        <w:rPr>
          <w:b/>
          <w:i/>
          <w:color w:val="000000"/>
          <w:u w:val="single"/>
        </w:rPr>
      </w:pPr>
    </w:p>
    <w:p w:rsidR="00BC3C7C" w:rsidRPr="00BC3C7C" w:rsidRDefault="00BC3C7C" w:rsidP="00BC3C7C">
      <w:pPr>
        <w:tabs>
          <w:tab w:val="left" w:pos="142"/>
          <w:tab w:val="left" w:pos="426"/>
        </w:tabs>
        <w:spacing w:after="0"/>
        <w:ind w:firstLine="567"/>
        <w:rPr>
          <w:color w:val="000000"/>
          <w:u w:val="single"/>
        </w:rPr>
      </w:pPr>
      <w:r w:rsidRPr="00BC3C7C">
        <w:rPr>
          <w:b/>
          <w:i/>
          <w:color w:val="000000"/>
          <w:u w:val="single"/>
        </w:rPr>
        <w:t>Подкритерий «Размер уставного капитала»</w:t>
      </w:r>
      <w:r w:rsidRPr="00BC3C7C">
        <w:rPr>
          <w:color w:val="000000"/>
          <w:u w:val="single"/>
        </w:rPr>
        <w:t>:</w:t>
      </w:r>
    </w:p>
    <w:p w:rsidR="00BC3C7C" w:rsidRPr="00BC3C7C" w:rsidRDefault="00BC3C7C" w:rsidP="00BC3C7C">
      <w:pPr>
        <w:tabs>
          <w:tab w:val="left" w:pos="142"/>
          <w:tab w:val="left" w:pos="426"/>
        </w:tabs>
        <w:spacing w:after="0"/>
        <w:rPr>
          <w:color w:val="FF0000"/>
        </w:rPr>
      </w:pPr>
      <w:r w:rsidRPr="00BC3C7C">
        <w:rPr>
          <w:color w:val="000000"/>
        </w:rPr>
        <w:t>Сравнению подлежат итоги строки «Уставный капитал» Бухгалтерского баланса за 30.06.</w:t>
      </w:r>
      <w:r w:rsidRPr="00BC3C7C">
        <w:t>2024 года</w:t>
      </w:r>
      <w:r w:rsidRPr="00BC3C7C">
        <w:rPr>
          <w:color w:val="FF0000"/>
        </w:rPr>
        <w:t>.</w:t>
      </w:r>
    </w:p>
    <w:p w:rsidR="00BC3C7C" w:rsidRPr="00BC3C7C" w:rsidRDefault="00BC3C7C" w:rsidP="00BC3C7C">
      <w:pPr>
        <w:tabs>
          <w:tab w:val="left" w:pos="142"/>
          <w:tab w:val="left" w:pos="426"/>
        </w:tabs>
        <w:spacing w:after="0"/>
        <w:rPr>
          <w:color w:val="000000"/>
        </w:rPr>
      </w:pPr>
      <w:r w:rsidRPr="00BC3C7C">
        <w:rPr>
          <w:color w:val="000000"/>
        </w:rPr>
        <w:t>Расчет балла (Rукi) по данному подкритерию производится в следующем порядке:</w:t>
      </w:r>
    </w:p>
    <w:p w:rsidR="00BC3C7C" w:rsidRPr="00BC3C7C" w:rsidRDefault="00BC3C7C" w:rsidP="00BC3C7C">
      <w:pPr>
        <w:tabs>
          <w:tab w:val="left" w:pos="142"/>
          <w:tab w:val="left" w:pos="426"/>
        </w:tabs>
        <w:spacing w:after="0"/>
        <w:rPr>
          <w:color w:val="000000"/>
        </w:rPr>
      </w:pPr>
      <w:r w:rsidRPr="00BC3C7C">
        <w:rPr>
          <w:color w:val="000000"/>
        </w:rPr>
        <w:t>Rукi = 100 баллов (при размере уставного капитала свыше 15 млрд. рублей);</w:t>
      </w:r>
    </w:p>
    <w:p w:rsidR="00BC3C7C" w:rsidRPr="00BC3C7C" w:rsidRDefault="00BC3C7C" w:rsidP="00BC3C7C">
      <w:pPr>
        <w:tabs>
          <w:tab w:val="left" w:pos="142"/>
          <w:tab w:val="left" w:pos="426"/>
        </w:tabs>
        <w:spacing w:after="0"/>
        <w:rPr>
          <w:color w:val="000000"/>
        </w:rPr>
      </w:pPr>
      <w:r w:rsidRPr="00BC3C7C">
        <w:rPr>
          <w:color w:val="000000"/>
        </w:rPr>
        <w:t>Rукi = 50 баллов (при размере уставного капитала свыше 5 млрд. рублей, но менее или равно 15 млрд. рублей);</w:t>
      </w:r>
    </w:p>
    <w:p w:rsidR="00BC3C7C" w:rsidRPr="00BC3C7C" w:rsidRDefault="00BC3C7C" w:rsidP="00BC3C7C">
      <w:pPr>
        <w:tabs>
          <w:tab w:val="left" w:pos="142"/>
          <w:tab w:val="left" w:pos="426"/>
        </w:tabs>
        <w:spacing w:after="0"/>
        <w:rPr>
          <w:color w:val="000000"/>
        </w:rPr>
      </w:pPr>
      <w:r w:rsidRPr="00BC3C7C">
        <w:rPr>
          <w:color w:val="000000"/>
        </w:rPr>
        <w:t>Rукi = 0 баллов (при размере уставного капитала менее или равно 5 млрд. рублей).</w:t>
      </w:r>
    </w:p>
    <w:p w:rsidR="00BC3C7C" w:rsidRPr="00BC3C7C" w:rsidRDefault="00BC3C7C" w:rsidP="00BC3C7C">
      <w:pPr>
        <w:tabs>
          <w:tab w:val="left" w:pos="142"/>
          <w:tab w:val="left" w:pos="426"/>
        </w:tabs>
        <w:spacing w:after="0"/>
        <w:ind w:left="720"/>
        <w:contextualSpacing/>
        <w:rPr>
          <w:color w:val="000000"/>
          <w:u w:val="single"/>
        </w:rPr>
      </w:pPr>
    </w:p>
    <w:p w:rsidR="00BC3C7C" w:rsidRPr="00BC3C7C" w:rsidRDefault="00BC3C7C" w:rsidP="00BC3C7C">
      <w:pPr>
        <w:tabs>
          <w:tab w:val="left" w:pos="142"/>
          <w:tab w:val="left" w:pos="426"/>
        </w:tabs>
        <w:spacing w:after="0"/>
        <w:ind w:left="567"/>
        <w:contextualSpacing/>
        <w:rPr>
          <w:color w:val="000000"/>
          <w:u w:val="single"/>
        </w:rPr>
      </w:pPr>
      <w:r w:rsidRPr="00BC3C7C">
        <w:rPr>
          <w:b/>
          <w:i/>
          <w:color w:val="000000"/>
          <w:u w:val="single"/>
        </w:rPr>
        <w:t>Подкритерий «Сборы премии по ДМС за 2022, 2023 и 6 мес. 2024 года»</w:t>
      </w:r>
      <w:r w:rsidRPr="00BC3C7C">
        <w:rPr>
          <w:color w:val="000000"/>
          <w:u w:val="single"/>
        </w:rPr>
        <w:t>:</w:t>
      </w:r>
    </w:p>
    <w:p w:rsidR="00BC3C7C" w:rsidRPr="00BC3C7C" w:rsidRDefault="00BC3C7C" w:rsidP="00BC3C7C">
      <w:pPr>
        <w:tabs>
          <w:tab w:val="left" w:pos="142"/>
          <w:tab w:val="left" w:pos="426"/>
        </w:tabs>
        <w:spacing w:after="0"/>
        <w:rPr>
          <w:color w:val="000000"/>
        </w:rPr>
      </w:pPr>
      <w:r w:rsidRPr="00BC3C7C">
        <w:rPr>
          <w:color w:val="000000"/>
        </w:rPr>
        <w:t>Указанные данные предоставляются по форме «Справки о квалификации участника конкурса».</w:t>
      </w:r>
    </w:p>
    <w:p w:rsidR="00BC3C7C" w:rsidRPr="00BC3C7C" w:rsidRDefault="00BC3C7C" w:rsidP="00BC3C7C">
      <w:pPr>
        <w:tabs>
          <w:tab w:val="left" w:pos="142"/>
          <w:tab w:val="left" w:pos="426"/>
        </w:tabs>
        <w:spacing w:after="0"/>
        <w:rPr>
          <w:rFonts w:eastAsia="Calibri"/>
        </w:rPr>
      </w:pPr>
      <w:r w:rsidRPr="00BC3C7C">
        <w:rPr>
          <w:color w:val="000000"/>
        </w:rPr>
        <w:t xml:space="preserve">Сравнению подлежат </w:t>
      </w:r>
      <w:r w:rsidRPr="00BC3C7C">
        <w:rPr>
          <w:rFonts w:eastAsia="Calibri"/>
        </w:rPr>
        <w:t xml:space="preserve">суммы сборов страховых премий, полученных Участниками по ДМС за 2022, 2023 и 6 мес. 2024 года. </w:t>
      </w:r>
    </w:p>
    <w:p w:rsidR="00BC3C7C" w:rsidRPr="00BC3C7C" w:rsidRDefault="00BC3C7C" w:rsidP="00BC3C7C">
      <w:pPr>
        <w:tabs>
          <w:tab w:val="left" w:pos="142"/>
          <w:tab w:val="left" w:pos="426"/>
        </w:tabs>
        <w:spacing w:after="0"/>
        <w:rPr>
          <w:color w:val="000000"/>
        </w:rPr>
      </w:pPr>
      <w:r w:rsidRPr="00BC3C7C">
        <w:rPr>
          <w:color w:val="000000"/>
        </w:rPr>
        <w:t>Расчет балла (Rспi) по данному подкритерию производится в следующем порядке:</w:t>
      </w:r>
    </w:p>
    <w:p w:rsidR="00BC3C7C" w:rsidRPr="00BC3C7C" w:rsidRDefault="00BC3C7C" w:rsidP="00BC3C7C">
      <w:pPr>
        <w:tabs>
          <w:tab w:val="left" w:pos="142"/>
          <w:tab w:val="left" w:pos="426"/>
        </w:tabs>
        <w:spacing w:after="0"/>
        <w:rPr>
          <w:color w:val="000000"/>
        </w:rPr>
      </w:pPr>
      <w:r w:rsidRPr="00BC3C7C">
        <w:rPr>
          <w:color w:val="000000"/>
        </w:rPr>
        <w:t>Rспi = 100 баллов (при размере сборов премий по ДМС свыше 25 млрд. рублей);</w:t>
      </w:r>
    </w:p>
    <w:p w:rsidR="00BC3C7C" w:rsidRPr="00BC3C7C" w:rsidRDefault="00BC3C7C" w:rsidP="00BC3C7C">
      <w:pPr>
        <w:tabs>
          <w:tab w:val="left" w:pos="142"/>
          <w:tab w:val="left" w:pos="426"/>
        </w:tabs>
        <w:spacing w:after="0"/>
        <w:rPr>
          <w:color w:val="000000"/>
        </w:rPr>
      </w:pPr>
      <w:r w:rsidRPr="00BC3C7C">
        <w:rPr>
          <w:color w:val="000000"/>
        </w:rPr>
        <w:t>Rспi = 50 баллов (при размере сборов премий по ДМС свыше 10 млрд. рублей, но менее или равно 25 млрд. рублей);</w:t>
      </w:r>
    </w:p>
    <w:p w:rsidR="00BC3C7C" w:rsidRPr="00BC3C7C" w:rsidRDefault="00BC3C7C" w:rsidP="00BC3C7C">
      <w:pPr>
        <w:tabs>
          <w:tab w:val="left" w:pos="142"/>
          <w:tab w:val="left" w:pos="426"/>
        </w:tabs>
        <w:spacing w:after="0"/>
        <w:rPr>
          <w:color w:val="000000"/>
        </w:rPr>
      </w:pPr>
      <w:r w:rsidRPr="00BC3C7C">
        <w:rPr>
          <w:color w:val="000000"/>
        </w:rPr>
        <w:t>Rспi = 0 баллов (при размере сборов премий по ДМС менее или равно 10 млрд. рублей).</w:t>
      </w:r>
    </w:p>
    <w:p w:rsidR="00BC3C7C" w:rsidRPr="00BC3C7C" w:rsidRDefault="00BC3C7C" w:rsidP="00BC3C7C">
      <w:pPr>
        <w:tabs>
          <w:tab w:val="left" w:pos="142"/>
          <w:tab w:val="left" w:pos="426"/>
        </w:tabs>
        <w:spacing w:after="0"/>
        <w:rPr>
          <w:rFonts w:eastAsia="Calibri"/>
          <w:i/>
        </w:rPr>
      </w:pPr>
    </w:p>
    <w:p w:rsidR="00BC3C7C" w:rsidRPr="00BC3C7C" w:rsidRDefault="00BC3C7C" w:rsidP="00BC3C7C">
      <w:pPr>
        <w:tabs>
          <w:tab w:val="left" w:pos="142"/>
          <w:tab w:val="left" w:pos="426"/>
        </w:tabs>
        <w:spacing w:after="0"/>
        <w:ind w:left="567"/>
        <w:contextualSpacing/>
        <w:rPr>
          <w:b/>
          <w:i/>
          <w:color w:val="000000"/>
          <w:u w:val="single"/>
        </w:rPr>
      </w:pPr>
      <w:r w:rsidRPr="00BC3C7C">
        <w:rPr>
          <w:b/>
          <w:i/>
          <w:color w:val="000000"/>
          <w:u w:val="single"/>
        </w:rPr>
        <w:t>Подкритерий «Наличие заключенных прямых договоров с ЛПУ»:</w:t>
      </w:r>
    </w:p>
    <w:p w:rsidR="00BC3C7C" w:rsidRPr="00BC3C7C" w:rsidRDefault="00BC3C7C" w:rsidP="00BC3C7C">
      <w:pPr>
        <w:tabs>
          <w:tab w:val="left" w:pos="142"/>
          <w:tab w:val="left" w:pos="426"/>
        </w:tabs>
        <w:spacing w:after="0"/>
        <w:rPr>
          <w:color w:val="000000"/>
        </w:rPr>
      </w:pPr>
      <w:r w:rsidRPr="00BC3C7C">
        <w:rPr>
          <w:color w:val="000000"/>
        </w:rPr>
        <w:t xml:space="preserve">Оценка производится членами Закупочной комиссии (при необходимости – с привлечением экспертов) на основании Сведения о наличии у участника Конкурса заключенных прямых договоров, обеспечивающих оказание медицинских услуг в ЛПУ, включенных в Программы страхования. Данные указываются в Таблице 2 Формы </w:t>
      </w:r>
      <w:bookmarkStart w:id="179" w:name="_Toc308451953"/>
      <w:bookmarkStart w:id="180" w:name="_Toc302463802"/>
      <w:bookmarkStart w:id="181" w:name="_Toc459882216"/>
      <w:r w:rsidRPr="00BC3C7C">
        <w:t>справки о квалификации Участника конкурса</w:t>
      </w:r>
      <w:bookmarkEnd w:id="179"/>
      <w:bookmarkEnd w:id="180"/>
      <w:bookmarkEnd w:id="181"/>
      <w:r w:rsidRPr="00BC3C7C">
        <w:rPr>
          <w:color w:val="000000"/>
        </w:rPr>
        <w:t>.</w:t>
      </w:r>
    </w:p>
    <w:p w:rsidR="00BC3C7C" w:rsidRPr="00BC3C7C" w:rsidRDefault="00BC3C7C" w:rsidP="00BC3C7C">
      <w:pPr>
        <w:tabs>
          <w:tab w:val="left" w:pos="142"/>
          <w:tab w:val="left" w:pos="426"/>
        </w:tabs>
        <w:spacing w:after="0"/>
        <w:rPr>
          <w:color w:val="000000"/>
        </w:rPr>
      </w:pPr>
      <w:r w:rsidRPr="00BC3C7C">
        <w:rPr>
          <w:color w:val="000000"/>
        </w:rPr>
        <w:t>Сравнению подлежит количество заключенных прямых договоров с ЛПУ. Расчет балла по данному подкритерию производится по следующей формуле:</w:t>
      </w:r>
    </w:p>
    <w:p w:rsidR="00BC3C7C" w:rsidRPr="00BC3C7C" w:rsidRDefault="00BC3C7C" w:rsidP="00BC3C7C">
      <w:pPr>
        <w:tabs>
          <w:tab w:val="left" w:pos="142"/>
          <w:tab w:val="left" w:pos="426"/>
        </w:tabs>
        <w:spacing w:after="0"/>
        <w:rPr>
          <w:rFonts w:eastAsia="Calibri"/>
          <w:i/>
          <w:sz w:val="22"/>
          <w:szCs w:val="22"/>
        </w:rPr>
      </w:pPr>
      <w:r w:rsidRPr="00BC3C7C">
        <w:rPr>
          <w:rFonts w:eastAsia="Calibri"/>
          <w:i/>
          <w:sz w:val="28"/>
        </w:rPr>
        <w:t xml:space="preserve">   </w:t>
      </w:r>
      <w:r w:rsidRPr="00BC3C7C">
        <w:rPr>
          <w:rFonts w:eastAsia="Calibri"/>
          <w:i/>
          <w:sz w:val="28"/>
          <w:lang w:val="en-US"/>
        </w:rPr>
        <w:t>   </w:t>
      </w:r>
      <w:r w:rsidRPr="00BC3C7C">
        <w:br/>
      </w:r>
      <m:oMathPara>
        <m:oMath>
          <m:r>
            <m:rPr>
              <m:sty m:val="p"/>
            </m:rPr>
            <w:rPr>
              <w:rFonts w:ascii="Cambria Math" w:hAnsi="Cambria Math"/>
              <w:sz w:val="22"/>
              <w:szCs w:val="22"/>
              <w:lang w:val="en-US"/>
            </w:rPr>
            <m:t>R</m:t>
          </m:r>
          <m:r>
            <m:rPr>
              <m:sty m:val="p"/>
            </m:rPr>
            <w:rPr>
              <w:rFonts w:ascii="Cambria Math" w:hAnsi="Cambria Math"/>
              <w:sz w:val="22"/>
              <w:szCs w:val="22"/>
              <w:vertAlign w:val="subscript"/>
            </w:rPr>
            <m:t xml:space="preserve">лпуi </m:t>
          </m:r>
          <m:r>
            <m:rPr>
              <m:sty m:val="p"/>
            </m:rPr>
            <w:rPr>
              <w:rFonts w:ascii="Cambria Math" w:eastAsia="Calibri" w:hAnsi="Cambria Math"/>
              <w:sz w:val="22"/>
              <w:szCs w:val="22"/>
            </w:rPr>
            <m:t>=</m:t>
          </m:r>
          <m:f>
            <m:fPr>
              <m:ctrlPr>
                <w:rPr>
                  <w:rFonts w:ascii="Cambria Math" w:hAnsi="Cambria Math"/>
                  <w:bCs/>
                  <w:sz w:val="22"/>
                  <w:szCs w:val="22"/>
                  <w:lang w:val="en-US"/>
                </w:rPr>
              </m:ctrlPr>
            </m:fPr>
            <m:num>
              <m:r>
                <m:rPr>
                  <m:sty m:val="p"/>
                </m:rPr>
                <w:rPr>
                  <w:rFonts w:ascii="Cambria Math" w:hAnsi="Cambria Math"/>
                  <w:sz w:val="22"/>
                  <w:szCs w:val="22"/>
                  <w:lang w:val="en-US"/>
                </w:rPr>
                <m:t>Ai</m:t>
              </m:r>
            </m:num>
            <m:den>
              <m:r>
                <m:rPr>
                  <m:sty m:val="p"/>
                </m:rPr>
                <w:rPr>
                  <w:rFonts w:ascii="Cambria Math" w:hAnsi="Cambria Math"/>
                  <w:sz w:val="22"/>
                  <w:szCs w:val="22"/>
                  <w:lang w:val="en-US"/>
                </w:rPr>
                <m:t>Amax</m:t>
              </m:r>
            </m:den>
          </m:f>
          <m:r>
            <w:rPr>
              <w:rFonts w:ascii="Cambria Math" w:eastAsia="Calibri" w:hAnsi="Cambria Math"/>
              <w:sz w:val="22"/>
              <w:szCs w:val="22"/>
            </w:rPr>
            <m:t>*100</m:t>
          </m:r>
        </m:oMath>
      </m:oMathPara>
    </w:p>
    <w:p w:rsidR="00BC3C7C" w:rsidRPr="00BC3C7C" w:rsidRDefault="00BC3C7C" w:rsidP="00BC3C7C">
      <w:pPr>
        <w:numPr>
          <w:ilvl w:val="0"/>
          <w:numId w:val="54"/>
        </w:numPr>
        <w:tabs>
          <w:tab w:val="left" w:pos="142"/>
          <w:tab w:val="left" w:pos="426"/>
        </w:tabs>
        <w:spacing w:after="0"/>
        <w:ind w:left="0" w:firstLine="0"/>
        <w:rPr>
          <w:rFonts w:eastAsia="Calibri"/>
        </w:rPr>
      </w:pPr>
      <w:r w:rsidRPr="00BC3C7C">
        <w:rPr>
          <w:rFonts w:eastAsia="Calibri"/>
          <w:i/>
        </w:rPr>
        <w:t>R</w:t>
      </w:r>
      <w:r w:rsidRPr="00BC3C7C">
        <w:rPr>
          <w:rFonts w:eastAsia="Calibri"/>
          <w:i/>
          <w:vertAlign w:val="subscript"/>
        </w:rPr>
        <w:t>лпуi</w:t>
      </w:r>
      <w:r w:rsidRPr="00BC3C7C">
        <w:rPr>
          <w:rFonts w:eastAsia="Calibri"/>
          <w:i/>
        </w:rPr>
        <w:t> </w:t>
      </w:r>
      <w:r w:rsidRPr="00BC3C7C">
        <w:rPr>
          <w:rFonts w:eastAsia="Calibri"/>
        </w:rPr>
        <w:t xml:space="preserve">  - балл i-й заявки по подкритерию,</w:t>
      </w:r>
    </w:p>
    <w:p w:rsidR="00BC3C7C" w:rsidRPr="00BC3C7C" w:rsidRDefault="00BC3C7C" w:rsidP="00BC3C7C">
      <w:pPr>
        <w:numPr>
          <w:ilvl w:val="0"/>
          <w:numId w:val="54"/>
        </w:numPr>
        <w:tabs>
          <w:tab w:val="left" w:pos="142"/>
          <w:tab w:val="left" w:pos="426"/>
        </w:tabs>
        <w:spacing w:after="0"/>
        <w:ind w:left="0" w:firstLine="0"/>
        <w:rPr>
          <w:rFonts w:eastAsia="Calibri"/>
        </w:rPr>
      </w:pPr>
      <w:r w:rsidRPr="00BC3C7C">
        <w:rPr>
          <w:rFonts w:eastAsia="Calibri"/>
          <w:i/>
        </w:rPr>
        <w:t>А</w:t>
      </w:r>
      <w:r w:rsidRPr="00BC3C7C">
        <w:rPr>
          <w:rFonts w:eastAsia="Calibri"/>
          <w:i/>
          <w:vertAlign w:val="subscript"/>
          <w:lang w:val="en-US"/>
        </w:rPr>
        <w:t>i</w:t>
      </w:r>
      <w:r w:rsidRPr="00BC3C7C">
        <w:rPr>
          <w:rFonts w:eastAsia="Calibri"/>
          <w:i/>
        </w:rPr>
        <w:t xml:space="preserve"> </w:t>
      </w:r>
      <w:r w:rsidRPr="00BC3C7C">
        <w:rPr>
          <w:rFonts w:eastAsia="Calibri"/>
        </w:rPr>
        <w:t xml:space="preserve">    - количество заключенных прямых договоров с ЛПУ </w:t>
      </w:r>
      <w:r w:rsidRPr="00BC3C7C">
        <w:rPr>
          <w:rFonts w:eastAsia="Calibri"/>
          <w:lang w:val="en-US"/>
        </w:rPr>
        <w:t>i</w:t>
      </w:r>
      <w:r w:rsidRPr="00BC3C7C">
        <w:rPr>
          <w:rFonts w:eastAsia="Calibri"/>
        </w:rPr>
        <w:t xml:space="preserve"> – го участника,</w:t>
      </w:r>
    </w:p>
    <w:p w:rsidR="00BC3C7C" w:rsidRPr="00BC3C7C" w:rsidRDefault="00BC3C7C" w:rsidP="00BC3C7C">
      <w:pPr>
        <w:numPr>
          <w:ilvl w:val="0"/>
          <w:numId w:val="54"/>
        </w:numPr>
        <w:tabs>
          <w:tab w:val="left" w:pos="142"/>
          <w:tab w:val="left" w:pos="426"/>
        </w:tabs>
        <w:spacing w:after="0"/>
        <w:ind w:left="0" w:firstLine="0"/>
        <w:rPr>
          <w:rFonts w:eastAsia="Calibri"/>
        </w:rPr>
      </w:pPr>
      <w:r w:rsidRPr="00BC3C7C">
        <w:rPr>
          <w:rFonts w:eastAsia="Calibri"/>
          <w:i/>
        </w:rPr>
        <w:t>А</w:t>
      </w:r>
      <w:r w:rsidRPr="00BC3C7C">
        <w:rPr>
          <w:rFonts w:eastAsia="Calibri"/>
          <w:i/>
          <w:vertAlign w:val="subscript"/>
          <w:lang w:val="en-US"/>
        </w:rPr>
        <w:t>max</w:t>
      </w:r>
      <w:r w:rsidRPr="00BC3C7C">
        <w:rPr>
          <w:rFonts w:eastAsia="Calibri"/>
          <w:i/>
        </w:rPr>
        <w:t> </w:t>
      </w:r>
      <w:r w:rsidRPr="00BC3C7C">
        <w:rPr>
          <w:rFonts w:eastAsia="Calibri"/>
        </w:rPr>
        <w:t> - максимальное количество заключенных прямых договоров с ЛПУ среди всех участников.</w:t>
      </w:r>
    </w:p>
    <w:p w:rsidR="00BC3C7C" w:rsidRPr="00BC3C7C" w:rsidRDefault="00BC3C7C" w:rsidP="00BC3C7C">
      <w:pPr>
        <w:tabs>
          <w:tab w:val="left" w:pos="-1701"/>
        </w:tabs>
        <w:spacing w:before="60" w:after="0" w:line="276" w:lineRule="auto"/>
        <w:ind w:firstLine="567"/>
        <w:rPr>
          <w:b/>
          <w:i/>
          <w:color w:val="000000"/>
          <w:u w:val="single"/>
        </w:rPr>
      </w:pPr>
    </w:p>
    <w:p w:rsidR="00BC3C7C" w:rsidRPr="00BC3C7C" w:rsidRDefault="00BC3C7C" w:rsidP="00BC3C7C">
      <w:pPr>
        <w:tabs>
          <w:tab w:val="left" w:pos="-1701"/>
        </w:tabs>
        <w:spacing w:before="60" w:after="0" w:line="276" w:lineRule="auto"/>
        <w:ind w:firstLine="567"/>
        <w:rPr>
          <w:b/>
          <w:i/>
          <w:color w:val="000000"/>
          <w:u w:val="single"/>
        </w:rPr>
      </w:pPr>
      <w:r w:rsidRPr="00BC3C7C">
        <w:rPr>
          <w:b/>
          <w:i/>
          <w:color w:val="000000"/>
          <w:u w:val="single"/>
        </w:rPr>
        <w:t>Подкритерий «Дополнительные предложения»:</w:t>
      </w:r>
    </w:p>
    <w:p w:rsidR="00BC3C7C" w:rsidRPr="00BC3C7C" w:rsidRDefault="00BC3C7C" w:rsidP="00BC3C7C">
      <w:pPr>
        <w:spacing w:after="0"/>
        <w:ind w:firstLine="567"/>
        <w:rPr>
          <w:color w:val="000000"/>
        </w:rPr>
      </w:pPr>
      <w:r w:rsidRPr="00BC3C7C">
        <w:rPr>
          <w:color w:val="000000"/>
        </w:rPr>
        <w:t>Итоговый балл заявки по критерию «Дополнительные предложения» рассчитывается как сумма баллов заявки по подкритериям «Предложение по сокращению перечня исключений по каждой программе страхования по рискам 3.1. и 3.2. проекта Договора», «Предложение по включению дополнительных медицинских услуг, не входящих в программу страхования», «Предложение по предоставлению круглосуточной (24 часа) страховой защиты по рискам, указанным в п. 3.2. проекта Договора для всех Застрахованных», «Предложение по расширению перечня ЛПУ», «Предложение по увеличению страховых сумм по рискам, указанным в п. 3.2 Проекта Договора», «Предложение по условиям добровольного медицинского страхования членов семьи застрахованных работников», «Предложение по распространению страхового покрытия, предусмотренного п. 3.2. Договора страхования, на мобилизованных Застрахованных лиц или лиц, проходящих военную службу, включая военные сборы», каждый из которых умножен на числовой показатель значимости соответствующего подкритерия.</w:t>
      </w:r>
    </w:p>
    <w:p w:rsidR="00BC3C7C" w:rsidRPr="00BC3C7C" w:rsidRDefault="00BC3C7C" w:rsidP="00BC3C7C">
      <w:pPr>
        <w:spacing w:after="0"/>
        <w:ind w:firstLine="567"/>
        <w:rPr>
          <w:color w:val="000000"/>
        </w:rPr>
      </w:pPr>
      <w:r w:rsidRPr="00BC3C7C">
        <w:rPr>
          <w:color w:val="000000"/>
        </w:rPr>
        <w:t xml:space="preserve"> Оценка членами конкурсной комиссии производится на основании формы «Предложение по оказанию дополнительных услуг и расширению страхового покрытия», представленной Участником конкурса. </w:t>
      </w:r>
    </w:p>
    <w:p w:rsidR="00BC3C7C" w:rsidRPr="00BC3C7C" w:rsidRDefault="00BC3C7C" w:rsidP="00BC3C7C">
      <w:pPr>
        <w:tabs>
          <w:tab w:val="left" w:pos="-1701"/>
        </w:tabs>
        <w:spacing w:before="60" w:after="0"/>
        <w:ind w:firstLine="567"/>
        <w:jc w:val="center"/>
        <w:rPr>
          <w:color w:val="000000"/>
        </w:rPr>
      </w:pPr>
      <w:r w:rsidRPr="00BC3C7C">
        <w:rPr>
          <w:color w:val="000000"/>
        </w:rPr>
        <w:t xml:space="preserve">Rдпi= 0,10*Rисклi + 0,10*Rдмуi + 0,20*R24чi+ 0,10* </w:t>
      </w:r>
      <w:r w:rsidRPr="00BC3C7C">
        <w:rPr>
          <w:bCs/>
          <w:sz w:val="28"/>
        </w:rPr>
        <w:t>R</w:t>
      </w:r>
      <w:r w:rsidRPr="00BC3C7C">
        <w:rPr>
          <w:bCs/>
          <w:sz w:val="28"/>
          <w:vertAlign w:val="subscript"/>
        </w:rPr>
        <w:t>лпу</w:t>
      </w:r>
      <w:r w:rsidRPr="00BC3C7C">
        <w:rPr>
          <w:bCs/>
          <w:sz w:val="28"/>
          <w:vertAlign w:val="subscript"/>
          <w:lang w:val="en-US"/>
        </w:rPr>
        <w:t>i</w:t>
      </w:r>
      <w:r w:rsidRPr="00BC3C7C">
        <w:rPr>
          <w:color w:val="000000"/>
        </w:rPr>
        <w:t xml:space="preserve"> + 0,10*Rсуммi+ 0,20*Rчсi+ 0,20*Rmobi</w:t>
      </w:r>
    </w:p>
    <w:p w:rsidR="00BC3C7C" w:rsidRPr="00BC3C7C" w:rsidRDefault="00BC3C7C" w:rsidP="00BC3C7C">
      <w:pPr>
        <w:tabs>
          <w:tab w:val="left" w:pos="-1701"/>
        </w:tabs>
        <w:spacing w:before="60" w:after="0"/>
        <w:rPr>
          <w:color w:val="000000"/>
        </w:rPr>
      </w:pPr>
      <w:r w:rsidRPr="00BC3C7C">
        <w:rPr>
          <w:color w:val="000000"/>
        </w:rPr>
        <w:t>где:</w:t>
      </w:r>
    </w:p>
    <w:p w:rsidR="00BC3C7C" w:rsidRPr="00BC3C7C" w:rsidRDefault="00BC3C7C" w:rsidP="00BC3C7C">
      <w:pPr>
        <w:spacing w:after="0"/>
        <w:rPr>
          <w:color w:val="000000"/>
        </w:rPr>
      </w:pPr>
      <w:r w:rsidRPr="00BC3C7C">
        <w:rPr>
          <w:color w:val="000000"/>
        </w:rPr>
        <w:t>Rдпi – итоговый балл i-го участника по критерию «Дополнительные предложения» Участников,</w:t>
      </w:r>
    </w:p>
    <w:p w:rsidR="00BC3C7C" w:rsidRPr="00BC3C7C" w:rsidRDefault="00BC3C7C" w:rsidP="00BC3C7C">
      <w:pPr>
        <w:spacing w:after="0"/>
        <w:rPr>
          <w:color w:val="000000"/>
        </w:rPr>
      </w:pPr>
      <w:r w:rsidRPr="00BC3C7C">
        <w:rPr>
          <w:color w:val="000000"/>
        </w:rPr>
        <w:t>Rисклi - балл i-го участника по подкритерию «Предложение по сокращению перечня исключений по каждой программе страхования по рискам 3.1. и 3.2. проекта Договора»,</w:t>
      </w:r>
    </w:p>
    <w:p w:rsidR="00BC3C7C" w:rsidRPr="00BC3C7C" w:rsidRDefault="00BC3C7C" w:rsidP="00BC3C7C">
      <w:pPr>
        <w:spacing w:after="0"/>
        <w:rPr>
          <w:color w:val="000000"/>
        </w:rPr>
      </w:pPr>
      <w:r w:rsidRPr="00BC3C7C">
        <w:rPr>
          <w:color w:val="000000"/>
        </w:rPr>
        <w:t>Rдмуi - балл i-го участника по подкритерию «Предложение по включению дополнительных медицинских услуг, не входящих в программу страхования»,</w:t>
      </w:r>
    </w:p>
    <w:p w:rsidR="00BC3C7C" w:rsidRPr="00BC3C7C" w:rsidRDefault="00BC3C7C" w:rsidP="00BC3C7C">
      <w:pPr>
        <w:spacing w:after="0"/>
        <w:rPr>
          <w:color w:val="000000"/>
        </w:rPr>
      </w:pPr>
      <w:r w:rsidRPr="00BC3C7C">
        <w:rPr>
          <w:color w:val="000000"/>
        </w:rPr>
        <w:t>R24чi1 - балл i-го участника по подкритерию «Предложение по предоставлению круглосуточной (24 часа) страховой защиты по рискам, указанным в п. 3.2. проекта Договора для всех Застрахованных»,</w:t>
      </w:r>
    </w:p>
    <w:p w:rsidR="00BC3C7C" w:rsidRPr="00BC3C7C" w:rsidRDefault="00BC3C7C" w:rsidP="00BC3C7C">
      <w:pPr>
        <w:spacing w:after="0"/>
        <w:rPr>
          <w:color w:val="000000"/>
        </w:rPr>
      </w:pPr>
      <w:r w:rsidRPr="00BC3C7C">
        <w:rPr>
          <w:color w:val="000000"/>
        </w:rPr>
        <w:t>Rлпуi - балл i-го участника по подкритерию «Предложение по расширению перечня ЛПУ»,</w:t>
      </w:r>
    </w:p>
    <w:p w:rsidR="00BC3C7C" w:rsidRPr="00BC3C7C" w:rsidRDefault="00BC3C7C" w:rsidP="00BC3C7C">
      <w:pPr>
        <w:spacing w:after="0"/>
        <w:rPr>
          <w:color w:val="000000"/>
        </w:rPr>
      </w:pPr>
      <w:r w:rsidRPr="00BC3C7C">
        <w:rPr>
          <w:color w:val="000000"/>
        </w:rPr>
        <w:t>Rсуммi - балл i-го участника по подкритерию «Предложение по увеличению страховых сумм по рискам, указанным в п. 3.2 Проекта Договора»,</w:t>
      </w:r>
    </w:p>
    <w:p w:rsidR="00BC3C7C" w:rsidRPr="00BC3C7C" w:rsidRDefault="00BC3C7C" w:rsidP="00BC3C7C">
      <w:pPr>
        <w:spacing w:after="0"/>
        <w:rPr>
          <w:color w:val="000000"/>
        </w:rPr>
      </w:pPr>
      <w:r w:rsidRPr="00BC3C7C">
        <w:rPr>
          <w:color w:val="000000"/>
        </w:rPr>
        <w:t>Rчсi - балл i-го участника по подкритерию «Предложение по условиям добровольного медицинского страхования членов семьи застрахованных работников»,</w:t>
      </w:r>
    </w:p>
    <w:p w:rsidR="00BC3C7C" w:rsidRPr="00BC3C7C" w:rsidRDefault="00BC3C7C" w:rsidP="00BC3C7C">
      <w:pPr>
        <w:spacing w:after="0"/>
        <w:rPr>
          <w:color w:val="000000"/>
        </w:rPr>
      </w:pPr>
      <w:r w:rsidRPr="00BC3C7C">
        <w:rPr>
          <w:color w:val="000000"/>
        </w:rPr>
        <w:t>Rmobi - балл i-го участника по подкритерию «Предложение по распространению страхового покрытия, предусмотренного п. 3.2. Договора страхования, на мобилизованных Застрахованных лиц или лиц, проходящих военную службу, включая военные сборы».</w:t>
      </w:r>
    </w:p>
    <w:p w:rsidR="00BC3C7C" w:rsidRPr="00BC3C7C" w:rsidRDefault="00BC3C7C" w:rsidP="00BC3C7C">
      <w:pPr>
        <w:tabs>
          <w:tab w:val="left" w:pos="-1701"/>
          <w:tab w:val="left" w:pos="1003"/>
        </w:tabs>
        <w:spacing w:after="0"/>
        <w:ind w:firstLine="540"/>
        <w:rPr>
          <w:b/>
          <w:i/>
          <w:color w:val="000000"/>
          <w:sz w:val="28"/>
          <w:u w:val="single"/>
        </w:rPr>
      </w:pPr>
    </w:p>
    <w:p w:rsidR="00BC3C7C" w:rsidRPr="00BC3C7C" w:rsidRDefault="00BC3C7C" w:rsidP="00BC3C7C">
      <w:pPr>
        <w:tabs>
          <w:tab w:val="left" w:pos="-1701"/>
          <w:tab w:val="left" w:pos="1003"/>
        </w:tabs>
        <w:spacing w:after="0"/>
        <w:ind w:firstLine="540"/>
        <w:rPr>
          <w:b/>
          <w:i/>
          <w:color w:val="000000"/>
          <w:u w:val="single"/>
        </w:rPr>
      </w:pPr>
      <w:r w:rsidRPr="00BC3C7C">
        <w:rPr>
          <w:b/>
          <w:i/>
          <w:color w:val="000000"/>
          <w:u w:val="single"/>
        </w:rPr>
        <w:t>Подкритерий «Предложение по сокращению перечня исключений по каждой программе страхования по рискам 3.1. и 3.2. проекта Договора».</w:t>
      </w:r>
    </w:p>
    <w:p w:rsidR="00BC3C7C" w:rsidRPr="00BC3C7C" w:rsidRDefault="00BC3C7C" w:rsidP="00BC3C7C">
      <w:pPr>
        <w:spacing w:after="0"/>
        <w:rPr>
          <w:color w:val="000000"/>
        </w:rPr>
      </w:pPr>
      <w:r w:rsidRPr="00BC3C7C">
        <w:rPr>
          <w:color w:val="000000"/>
        </w:rPr>
        <w:t>За каждое предложение по сокращению перечня исключений для каждой программы страхования присваивается 1 балл. Балл присваивается за исключение целого пункта из перечня исключений. В случае, если вводятся ограничения по количеству случаев или исключение будет исключено из программы страхования не полностью, балл не присваивается.</w:t>
      </w:r>
    </w:p>
    <w:p w:rsidR="00BC3C7C" w:rsidRPr="00BC3C7C" w:rsidRDefault="00BC3C7C" w:rsidP="00BC3C7C">
      <w:pPr>
        <w:spacing w:after="0"/>
        <w:rPr>
          <w:color w:val="000000"/>
        </w:rPr>
      </w:pPr>
      <w:r w:rsidRPr="00BC3C7C">
        <w:rPr>
          <w:color w:val="000000"/>
        </w:rPr>
        <w:t>Расчет балла по подкритерию производится по следующей формуле:</w:t>
      </w:r>
    </w:p>
    <w:p w:rsidR="00BC3C7C" w:rsidRPr="00BC3C7C" w:rsidRDefault="00BC3C7C" w:rsidP="00BC3C7C">
      <w:pPr>
        <w:spacing w:after="0"/>
        <w:rPr>
          <w:color w:val="000000"/>
        </w:rPr>
      </w:pPr>
      <w:r w:rsidRPr="00BC3C7C">
        <w:rPr>
          <w:color w:val="000000"/>
        </w:rPr>
        <w:t xml:space="preserve">                                       </w:t>
      </w:r>
      <m:oMath>
        <m:r>
          <m:rPr>
            <m:sty m:val="p"/>
          </m:rPr>
          <w:rPr>
            <w:rFonts w:ascii="Cambria Math" w:hAnsi="Cambria Math"/>
            <w:color w:val="000000"/>
          </w:rPr>
          <m:t>Rисклi =</m:t>
        </m:r>
        <m:d>
          <m:dPr>
            <m:ctrlPr>
              <w:rPr>
                <w:rFonts w:ascii="Cambria Math" w:hAnsi="Cambria Math"/>
                <w:color w:val="000000"/>
              </w:rPr>
            </m:ctrlPr>
          </m:dPr>
          <m:e>
            <m:f>
              <m:fPr>
                <m:ctrlPr>
                  <w:rPr>
                    <w:rFonts w:ascii="Cambria Math" w:hAnsi="Cambria Math"/>
                    <w:color w:val="000000"/>
                  </w:rPr>
                </m:ctrlPr>
              </m:fPr>
              <m:num>
                <m:r>
                  <m:rPr>
                    <m:sty m:val="p"/>
                  </m:rPr>
                  <w:rPr>
                    <w:rFonts w:ascii="Cambria Math" w:hAnsi="Cambria Math"/>
                    <w:color w:val="000000"/>
                  </w:rPr>
                  <m:t>Di</m:t>
                </m:r>
              </m:num>
              <m:den>
                <m:r>
                  <m:rPr>
                    <m:sty m:val="p"/>
                  </m:rPr>
                  <w:rPr>
                    <w:rFonts w:ascii="Cambria Math" w:hAnsi="Cambria Math"/>
                    <w:color w:val="000000"/>
                  </w:rPr>
                  <m:t>Dmax</m:t>
                </m:r>
              </m:den>
            </m:f>
            <m:r>
              <m:rPr>
                <m:sty m:val="p"/>
              </m:rPr>
              <w:rPr>
                <w:rFonts w:ascii="Cambria Math" w:hAnsi="Cambria Math"/>
                <w:color w:val="000000"/>
              </w:rPr>
              <m:t>*100</m:t>
            </m:r>
          </m:e>
        </m:d>
      </m:oMath>
    </w:p>
    <w:p w:rsidR="00BC3C7C" w:rsidRPr="00BC3C7C" w:rsidRDefault="00BC3C7C" w:rsidP="00BC3C7C">
      <w:pPr>
        <w:spacing w:after="0"/>
        <w:rPr>
          <w:color w:val="000000"/>
        </w:rPr>
      </w:pPr>
      <w:r w:rsidRPr="00BC3C7C">
        <w:rPr>
          <w:color w:val="000000"/>
        </w:rPr>
        <w:t>Rисклi - балл i-й заявки по подкритерию,</w:t>
      </w:r>
    </w:p>
    <w:p w:rsidR="00BC3C7C" w:rsidRPr="00BC3C7C" w:rsidRDefault="00BC3C7C" w:rsidP="00BC3C7C">
      <w:pPr>
        <w:spacing w:after="0"/>
        <w:rPr>
          <w:color w:val="000000"/>
        </w:rPr>
      </w:pPr>
      <w:r w:rsidRPr="00BC3C7C">
        <w:rPr>
          <w:color w:val="000000"/>
        </w:rPr>
        <w:t>Di   - количество баллов за «предложения по сокращению перечня исключений для каждой программы страхования» i – го участника,</w:t>
      </w:r>
    </w:p>
    <w:p w:rsidR="00BC3C7C" w:rsidRPr="00BC3C7C" w:rsidRDefault="00BC3C7C" w:rsidP="00BC3C7C">
      <w:pPr>
        <w:spacing w:after="0"/>
        <w:rPr>
          <w:color w:val="000000"/>
        </w:rPr>
      </w:pPr>
      <w:r w:rsidRPr="00BC3C7C">
        <w:rPr>
          <w:color w:val="000000"/>
        </w:rPr>
        <w:t>Dmax - максимальное количество баллов за «предложения по сокращению перечня исключений для каждой программы страхования» среди всех участников.</w:t>
      </w:r>
    </w:p>
    <w:p w:rsidR="00BC3C7C" w:rsidRPr="00BC3C7C" w:rsidRDefault="00BC3C7C" w:rsidP="00BC3C7C">
      <w:pPr>
        <w:spacing w:after="0"/>
        <w:rPr>
          <w:color w:val="000000"/>
        </w:rPr>
      </w:pPr>
    </w:p>
    <w:p w:rsidR="00BC3C7C" w:rsidRPr="00BC3C7C" w:rsidRDefault="00BC3C7C" w:rsidP="00BC3C7C">
      <w:pPr>
        <w:tabs>
          <w:tab w:val="left" w:pos="-1701"/>
          <w:tab w:val="left" w:pos="1003"/>
        </w:tabs>
        <w:spacing w:after="0"/>
        <w:ind w:firstLine="540"/>
        <w:rPr>
          <w:b/>
          <w:i/>
          <w:color w:val="000000"/>
          <w:u w:val="single"/>
        </w:rPr>
      </w:pPr>
      <w:r w:rsidRPr="00BC3C7C">
        <w:rPr>
          <w:b/>
          <w:i/>
          <w:color w:val="000000"/>
          <w:u w:val="single"/>
        </w:rPr>
        <w:t>Подкритерий «Предложение по включению дополнительных медицинских и иных услуг, связанных с предметом конкурса по рискам пп. 3.1. и 3.2. проекта Договора, но не входящих в программу страхования».</w:t>
      </w:r>
    </w:p>
    <w:p w:rsidR="00BC3C7C" w:rsidRPr="00BC3C7C" w:rsidRDefault="00BC3C7C" w:rsidP="00BC3C7C">
      <w:pPr>
        <w:spacing w:after="0"/>
        <w:rPr>
          <w:color w:val="000000"/>
        </w:rPr>
      </w:pPr>
      <w:r w:rsidRPr="00BC3C7C">
        <w:rPr>
          <w:color w:val="000000"/>
        </w:rPr>
        <w:t>Балл присваивается за включение медицинской услуги (включая диагностику и лечение после постановки диагноза) без ограничений по количеству и условиям предоставления услуги (лимитов) для каждой программы страхования без доплаты для страхователя и застрахованного.</w:t>
      </w:r>
    </w:p>
    <w:p w:rsidR="00BC3C7C" w:rsidRPr="00BC3C7C" w:rsidRDefault="00BC3C7C" w:rsidP="00BC3C7C">
      <w:pPr>
        <w:spacing w:after="0"/>
        <w:rPr>
          <w:color w:val="000000"/>
        </w:rPr>
      </w:pPr>
      <w:r w:rsidRPr="00BC3C7C">
        <w:rPr>
          <w:color w:val="000000"/>
        </w:rPr>
        <w:t>Расчет балла по подкритерию производится по следующей формуле:</w:t>
      </w:r>
    </w:p>
    <w:p w:rsidR="00BC3C7C" w:rsidRPr="00BC3C7C" w:rsidRDefault="00BC3C7C" w:rsidP="00BC3C7C">
      <w:pPr>
        <w:spacing w:after="0"/>
        <w:rPr>
          <w:color w:val="000000"/>
        </w:rPr>
      </w:pPr>
      <w:r w:rsidRPr="00BC3C7C">
        <w:rPr>
          <w:color w:val="000000"/>
        </w:rPr>
        <w:t xml:space="preserve">                                       </w:t>
      </w:r>
      <m:oMath>
        <m:r>
          <m:rPr>
            <m:sty m:val="p"/>
          </m:rPr>
          <w:rPr>
            <w:rFonts w:ascii="Cambria Math" w:hAnsi="Cambria Math"/>
            <w:color w:val="000000"/>
          </w:rPr>
          <m:t>Rдмуi =</m:t>
        </m:r>
        <m:d>
          <m:dPr>
            <m:ctrlPr>
              <w:rPr>
                <w:rFonts w:ascii="Cambria Math" w:hAnsi="Cambria Math"/>
                <w:color w:val="000000"/>
              </w:rPr>
            </m:ctrlPr>
          </m:dPr>
          <m:e>
            <m:f>
              <m:fPr>
                <m:ctrlPr>
                  <w:rPr>
                    <w:rFonts w:ascii="Cambria Math" w:hAnsi="Cambria Math"/>
                    <w:color w:val="000000"/>
                  </w:rPr>
                </m:ctrlPr>
              </m:fPr>
              <m:num>
                <m:r>
                  <m:rPr>
                    <m:sty m:val="p"/>
                  </m:rPr>
                  <w:rPr>
                    <w:rFonts w:ascii="Cambria Math" w:hAnsi="Cambria Math"/>
                    <w:color w:val="000000"/>
                  </w:rPr>
                  <m:t>Di</m:t>
                </m:r>
              </m:num>
              <m:den>
                <m:r>
                  <m:rPr>
                    <m:sty m:val="p"/>
                  </m:rPr>
                  <w:rPr>
                    <w:rFonts w:ascii="Cambria Math" w:hAnsi="Cambria Math"/>
                    <w:color w:val="000000"/>
                  </w:rPr>
                  <m:t>Dmax</m:t>
                </m:r>
              </m:den>
            </m:f>
            <m:r>
              <m:rPr>
                <m:sty m:val="p"/>
              </m:rPr>
              <w:rPr>
                <w:rFonts w:ascii="Cambria Math" w:hAnsi="Cambria Math"/>
                <w:color w:val="000000"/>
              </w:rPr>
              <m:t>*100</m:t>
            </m:r>
          </m:e>
        </m:d>
      </m:oMath>
    </w:p>
    <w:p w:rsidR="00BC3C7C" w:rsidRPr="00BC3C7C" w:rsidRDefault="00BC3C7C" w:rsidP="00BC3C7C">
      <w:pPr>
        <w:spacing w:after="0"/>
        <w:rPr>
          <w:color w:val="000000"/>
        </w:rPr>
      </w:pPr>
      <w:r w:rsidRPr="00BC3C7C">
        <w:rPr>
          <w:color w:val="000000"/>
        </w:rPr>
        <w:t>Rдмуi - балл i-й заявки по подкритерию,</w:t>
      </w:r>
    </w:p>
    <w:p w:rsidR="00BC3C7C" w:rsidRPr="00BC3C7C" w:rsidRDefault="00BC3C7C" w:rsidP="00BC3C7C">
      <w:pPr>
        <w:spacing w:after="0"/>
        <w:rPr>
          <w:color w:val="000000"/>
        </w:rPr>
      </w:pPr>
      <w:r w:rsidRPr="00BC3C7C">
        <w:rPr>
          <w:color w:val="000000"/>
        </w:rPr>
        <w:t>Di   - количество баллов за «предложения по включению дополнительных медицинских услуг, не входящих в программу страхования» i – го участника,</w:t>
      </w:r>
    </w:p>
    <w:p w:rsidR="00BC3C7C" w:rsidRPr="00BC3C7C" w:rsidRDefault="00BC3C7C" w:rsidP="00BC3C7C">
      <w:pPr>
        <w:spacing w:after="0"/>
        <w:rPr>
          <w:color w:val="000000"/>
        </w:rPr>
      </w:pPr>
      <w:r w:rsidRPr="00BC3C7C">
        <w:rPr>
          <w:color w:val="000000"/>
        </w:rPr>
        <w:t>Dmax  - максимальное количество баллов за «предложения по включению дополнительных медицинских услуг, не входящих в программу страхования» среди всех участников.</w:t>
      </w:r>
    </w:p>
    <w:p w:rsidR="00BC3C7C" w:rsidRPr="00BC3C7C" w:rsidRDefault="00BC3C7C" w:rsidP="00BC3C7C">
      <w:pPr>
        <w:spacing w:after="0"/>
        <w:rPr>
          <w:color w:val="000000"/>
        </w:rPr>
      </w:pPr>
      <w:r w:rsidRPr="00BC3C7C">
        <w:rPr>
          <w:color w:val="000000"/>
        </w:rPr>
        <w:t>В случае, если вводятся ограничения по количеству и условиям предоставления услуги (лимитов) для каждой программы страхования, или требуется доплата для страхователя и/или застрахованного, а также если медицинские услуги входят в программу страхования по проекту Договора страхования, балл не присваивается.</w:t>
      </w:r>
    </w:p>
    <w:p w:rsidR="00BC3C7C" w:rsidRPr="00BC3C7C" w:rsidRDefault="00BC3C7C" w:rsidP="00BC3C7C">
      <w:pPr>
        <w:tabs>
          <w:tab w:val="left" w:pos="-1701"/>
          <w:tab w:val="left" w:pos="1003"/>
        </w:tabs>
        <w:spacing w:after="0"/>
        <w:ind w:firstLine="540"/>
        <w:rPr>
          <w:color w:val="000000"/>
          <w:sz w:val="28"/>
        </w:rPr>
      </w:pPr>
    </w:p>
    <w:p w:rsidR="00BC3C7C" w:rsidRPr="00BC3C7C" w:rsidRDefault="00BC3C7C" w:rsidP="00BC3C7C">
      <w:pPr>
        <w:tabs>
          <w:tab w:val="left" w:pos="-1701"/>
          <w:tab w:val="left" w:pos="1003"/>
        </w:tabs>
        <w:spacing w:after="0"/>
        <w:ind w:firstLine="540"/>
        <w:rPr>
          <w:b/>
          <w:i/>
          <w:color w:val="000000"/>
          <w:u w:val="single"/>
        </w:rPr>
      </w:pPr>
      <w:r w:rsidRPr="00BC3C7C">
        <w:rPr>
          <w:b/>
          <w:i/>
          <w:color w:val="000000"/>
          <w:u w:val="single"/>
        </w:rPr>
        <w:t>Подкритерий «Предложение по предоставлению круглосуточной (24 часа) страховой защиты по рискам, указанным в п. 3.2. проекта Договора для всех Застрахованных».</w:t>
      </w:r>
    </w:p>
    <w:p w:rsidR="00BC3C7C" w:rsidRPr="00BC3C7C" w:rsidRDefault="00BC3C7C" w:rsidP="00BC3C7C">
      <w:pPr>
        <w:spacing w:after="0"/>
        <w:rPr>
          <w:color w:val="000000"/>
          <w:highlight w:val="white"/>
        </w:rPr>
      </w:pPr>
      <w:r w:rsidRPr="00BC3C7C">
        <w:rPr>
          <w:color w:val="000000"/>
          <w:highlight w:val="white"/>
        </w:rPr>
        <w:t>Расчет балла (R24чi) по данному подкритерию производится в следующем порядке:</w:t>
      </w:r>
    </w:p>
    <w:p w:rsidR="00BC3C7C" w:rsidRPr="00BC3C7C" w:rsidRDefault="00BC3C7C" w:rsidP="00BC3C7C">
      <w:pPr>
        <w:spacing w:after="0"/>
        <w:rPr>
          <w:color w:val="000000"/>
          <w:highlight w:val="white"/>
        </w:rPr>
      </w:pPr>
      <w:r w:rsidRPr="00BC3C7C">
        <w:rPr>
          <w:color w:val="000000"/>
          <w:highlight w:val="white"/>
        </w:rPr>
        <w:t>При предоставлении круглосуточной (24 часа) страховой защиты по рискам, указанным в п. 3.2. проекта Договора для Застрахованных по программе 1.1 проекта Договора, присваивается 50 баллов,</w:t>
      </w:r>
    </w:p>
    <w:p w:rsidR="00BC3C7C" w:rsidRPr="00BC3C7C" w:rsidRDefault="00BC3C7C" w:rsidP="00BC3C7C">
      <w:pPr>
        <w:spacing w:after="0"/>
        <w:rPr>
          <w:color w:val="000000"/>
          <w:highlight w:val="white"/>
        </w:rPr>
      </w:pPr>
      <w:r w:rsidRPr="00BC3C7C">
        <w:rPr>
          <w:color w:val="000000"/>
          <w:highlight w:val="white"/>
        </w:rPr>
        <w:t>При предоставлении круглосуточной (24 часа) страховой защиты по рискам, указанным в п. 3.2. проекта Договора для Застрахованных по программе 2.1. проекта Договора, присваивается 50 баллов,</w:t>
      </w:r>
    </w:p>
    <w:p w:rsidR="00BC3C7C" w:rsidRPr="00BC3C7C" w:rsidRDefault="00BC3C7C" w:rsidP="00BC3C7C">
      <w:pPr>
        <w:spacing w:after="0"/>
        <w:rPr>
          <w:color w:val="000000"/>
        </w:rPr>
      </w:pPr>
      <w:r w:rsidRPr="00BC3C7C">
        <w:rPr>
          <w:color w:val="000000"/>
        </w:rPr>
        <w:t>..</w:t>
      </w:r>
    </w:p>
    <w:p w:rsidR="00BC3C7C" w:rsidRPr="00BC3C7C" w:rsidRDefault="00BC3C7C" w:rsidP="00BC3C7C">
      <w:pPr>
        <w:spacing w:after="0"/>
        <w:ind w:firstLine="539"/>
        <w:rPr>
          <w:color w:val="000000"/>
          <w:sz w:val="28"/>
        </w:rPr>
      </w:pPr>
    </w:p>
    <w:p w:rsidR="00BC3C7C" w:rsidRPr="00BC3C7C" w:rsidRDefault="00BC3C7C" w:rsidP="00BC3C7C">
      <w:pPr>
        <w:tabs>
          <w:tab w:val="left" w:pos="-1701"/>
          <w:tab w:val="left" w:pos="1003"/>
        </w:tabs>
        <w:spacing w:after="0"/>
        <w:ind w:firstLine="567"/>
        <w:rPr>
          <w:b/>
          <w:i/>
          <w:color w:val="000000"/>
          <w:u w:val="single"/>
        </w:rPr>
      </w:pPr>
      <w:r w:rsidRPr="00BC3C7C">
        <w:rPr>
          <w:b/>
          <w:i/>
          <w:color w:val="000000"/>
          <w:u w:val="single"/>
        </w:rPr>
        <w:t>Подкритерий «Предложение по расширению перечня ЛПУ».</w:t>
      </w:r>
    </w:p>
    <w:p w:rsidR="00BC3C7C" w:rsidRPr="00BC3C7C" w:rsidRDefault="00BC3C7C" w:rsidP="00BC3C7C">
      <w:pPr>
        <w:spacing w:after="0"/>
        <w:rPr>
          <w:color w:val="000000"/>
        </w:rPr>
      </w:pPr>
      <w:r w:rsidRPr="00BC3C7C">
        <w:rPr>
          <w:color w:val="000000"/>
        </w:rPr>
        <w:t xml:space="preserve">Предложение по расширению перечня ЛПУ, указанных в приложении к проекту Договора страхования, а именно предложение по включению дополнительных ЛПУ в программы страхования, имеющих прямые договоры со Страховщиком. </w:t>
      </w:r>
    </w:p>
    <w:p w:rsidR="00BC3C7C" w:rsidRPr="00BC3C7C" w:rsidRDefault="00BC3C7C" w:rsidP="00BC3C7C">
      <w:pPr>
        <w:spacing w:after="0"/>
        <w:rPr>
          <w:color w:val="000000"/>
        </w:rPr>
      </w:pPr>
      <w:r w:rsidRPr="00BC3C7C">
        <w:rPr>
          <w:color w:val="000000"/>
        </w:rPr>
        <w:t xml:space="preserve">За каждое предложение по расширению перечня ЛПУ присваивается 1 балл. </w:t>
      </w:r>
    </w:p>
    <w:p w:rsidR="00BC3C7C" w:rsidRPr="00BC3C7C" w:rsidRDefault="00BC3C7C" w:rsidP="00BC3C7C">
      <w:pPr>
        <w:spacing w:after="0"/>
        <w:rPr>
          <w:color w:val="000000"/>
        </w:rPr>
      </w:pPr>
      <w:r w:rsidRPr="00BC3C7C">
        <w:rPr>
          <w:color w:val="000000"/>
        </w:rPr>
        <w:t>Расчет балла по подкритерию производится по следующей формуле:</w:t>
      </w:r>
    </w:p>
    <w:p w:rsidR="00BC3C7C" w:rsidRPr="00BC3C7C" w:rsidRDefault="00BC3C7C" w:rsidP="00BC3C7C">
      <w:pPr>
        <w:spacing w:after="0"/>
        <w:rPr>
          <w:color w:val="000000"/>
        </w:rPr>
      </w:pPr>
      <w:r w:rsidRPr="00BC3C7C">
        <w:rPr>
          <w:color w:val="000000"/>
        </w:rPr>
        <w:t xml:space="preserve">                                       </w:t>
      </w:r>
      <m:oMath>
        <m:r>
          <m:rPr>
            <m:sty m:val="p"/>
          </m:rPr>
          <w:rPr>
            <w:rFonts w:ascii="Cambria Math" w:hAnsi="Cambria Math"/>
            <w:color w:val="000000"/>
          </w:rPr>
          <m:t>Rлпуi =</m:t>
        </m:r>
        <m:d>
          <m:dPr>
            <m:ctrlPr>
              <w:rPr>
                <w:rFonts w:ascii="Cambria Math" w:hAnsi="Cambria Math"/>
                <w:color w:val="000000"/>
              </w:rPr>
            </m:ctrlPr>
          </m:dPr>
          <m:e>
            <m:f>
              <m:fPr>
                <m:ctrlPr>
                  <w:rPr>
                    <w:rFonts w:ascii="Cambria Math" w:hAnsi="Cambria Math"/>
                    <w:color w:val="000000"/>
                  </w:rPr>
                </m:ctrlPr>
              </m:fPr>
              <m:num>
                <m:r>
                  <m:rPr>
                    <m:sty m:val="p"/>
                  </m:rPr>
                  <w:rPr>
                    <w:rFonts w:ascii="Cambria Math" w:hAnsi="Cambria Math"/>
                    <w:color w:val="000000"/>
                  </w:rPr>
                  <m:t>Di</m:t>
                </m:r>
              </m:num>
              <m:den>
                <m:r>
                  <m:rPr>
                    <m:sty m:val="p"/>
                  </m:rPr>
                  <w:rPr>
                    <w:rFonts w:ascii="Cambria Math" w:hAnsi="Cambria Math"/>
                    <w:color w:val="000000"/>
                  </w:rPr>
                  <m:t>Dmax</m:t>
                </m:r>
              </m:den>
            </m:f>
            <m:r>
              <m:rPr>
                <m:sty m:val="p"/>
              </m:rPr>
              <w:rPr>
                <w:rFonts w:ascii="Cambria Math" w:hAnsi="Cambria Math"/>
                <w:color w:val="000000"/>
              </w:rPr>
              <m:t>*100</m:t>
            </m:r>
          </m:e>
        </m:d>
      </m:oMath>
      <w:r w:rsidRPr="00BC3C7C">
        <w:rPr>
          <w:color w:val="000000"/>
        </w:rPr>
        <w:t>, где</w:t>
      </w:r>
    </w:p>
    <w:p w:rsidR="00BC3C7C" w:rsidRPr="00BC3C7C" w:rsidRDefault="00BC3C7C" w:rsidP="00BC3C7C">
      <w:pPr>
        <w:spacing w:after="0"/>
        <w:rPr>
          <w:color w:val="000000"/>
        </w:rPr>
      </w:pPr>
      <w:r w:rsidRPr="00BC3C7C">
        <w:rPr>
          <w:color w:val="000000"/>
        </w:rPr>
        <w:t>Rлпуi - балл i-й заявки по подкритерию,</w:t>
      </w:r>
    </w:p>
    <w:p w:rsidR="00BC3C7C" w:rsidRPr="00BC3C7C" w:rsidRDefault="00BC3C7C" w:rsidP="00BC3C7C">
      <w:pPr>
        <w:spacing w:after="0"/>
        <w:rPr>
          <w:color w:val="000000"/>
        </w:rPr>
      </w:pPr>
      <w:r w:rsidRPr="00BC3C7C">
        <w:rPr>
          <w:color w:val="000000"/>
        </w:rPr>
        <w:t>Di   - количество баллов за предложения по расширению перечня ЛПУ» i–го Участника,</w:t>
      </w:r>
    </w:p>
    <w:p w:rsidR="00BC3C7C" w:rsidRPr="00BC3C7C" w:rsidRDefault="00BC3C7C" w:rsidP="00BC3C7C">
      <w:pPr>
        <w:spacing w:after="0"/>
        <w:rPr>
          <w:color w:val="000000"/>
        </w:rPr>
      </w:pPr>
      <w:r w:rsidRPr="00BC3C7C">
        <w:rPr>
          <w:color w:val="000000"/>
        </w:rPr>
        <w:t>Dmax  - максимальное количество баллов за предложения по расширению перечня ЛПУ среди всех Участников.</w:t>
      </w:r>
    </w:p>
    <w:p w:rsidR="00BC3C7C" w:rsidRPr="00BC3C7C" w:rsidRDefault="00BC3C7C" w:rsidP="00BC3C7C">
      <w:pPr>
        <w:spacing w:after="0"/>
        <w:rPr>
          <w:color w:val="000000"/>
        </w:rPr>
      </w:pPr>
    </w:p>
    <w:p w:rsidR="00BC3C7C" w:rsidRPr="00BC3C7C" w:rsidRDefault="00BC3C7C" w:rsidP="00BC3C7C">
      <w:pPr>
        <w:tabs>
          <w:tab w:val="left" w:pos="-1701"/>
          <w:tab w:val="left" w:pos="1003"/>
        </w:tabs>
        <w:spacing w:after="0"/>
        <w:ind w:firstLine="540"/>
        <w:rPr>
          <w:b/>
          <w:i/>
          <w:color w:val="000000"/>
          <w:u w:val="single"/>
        </w:rPr>
      </w:pPr>
      <w:r w:rsidRPr="00BC3C7C">
        <w:rPr>
          <w:b/>
          <w:i/>
          <w:color w:val="000000"/>
          <w:u w:val="single"/>
        </w:rPr>
        <w:t>Подкритерий «Предложение по увеличению страховых сумм по рискам, указанным в п. 3.2 Проекта Договора».</w:t>
      </w:r>
    </w:p>
    <w:p w:rsidR="00BC3C7C" w:rsidRPr="00BC3C7C" w:rsidRDefault="00BC3C7C" w:rsidP="00BC3C7C">
      <w:pPr>
        <w:spacing w:after="0"/>
        <w:rPr>
          <w:color w:val="000000"/>
        </w:rPr>
      </w:pPr>
      <w:r w:rsidRPr="00BC3C7C">
        <w:rPr>
          <w:color w:val="000000"/>
        </w:rPr>
        <w:t>В расчёт принимается совокупный размер увеличения страховых сумм по рискам, указанным в п. 3.2 Проекта Договора.</w:t>
      </w:r>
    </w:p>
    <w:p w:rsidR="00BC3C7C" w:rsidRPr="00BC3C7C" w:rsidRDefault="00BC3C7C" w:rsidP="00BC3C7C">
      <w:pPr>
        <w:spacing w:after="0"/>
        <w:rPr>
          <w:color w:val="000000"/>
        </w:rPr>
      </w:pPr>
      <w:r w:rsidRPr="00BC3C7C">
        <w:rPr>
          <w:color w:val="000000"/>
        </w:rPr>
        <w:t>Расчет балла по подкритерию производится по следующей формуле:</w:t>
      </w:r>
    </w:p>
    <w:p w:rsidR="00BC3C7C" w:rsidRPr="00BC3C7C" w:rsidRDefault="00BC3C7C" w:rsidP="00BC3C7C">
      <w:pPr>
        <w:spacing w:after="0"/>
        <w:rPr>
          <w:color w:val="000000"/>
        </w:rPr>
      </w:pPr>
      <w:r w:rsidRPr="00BC3C7C">
        <w:rPr>
          <w:color w:val="000000"/>
        </w:rPr>
        <w:t xml:space="preserve">                                       </w:t>
      </w:r>
      <m:oMath>
        <m:r>
          <m:rPr>
            <m:sty m:val="p"/>
          </m:rPr>
          <w:rPr>
            <w:rFonts w:ascii="Cambria Math" w:hAnsi="Cambria Math"/>
            <w:color w:val="000000"/>
          </w:rPr>
          <m:t>Rсуммi =</m:t>
        </m:r>
        <m:d>
          <m:dPr>
            <m:ctrlPr>
              <w:rPr>
                <w:rFonts w:ascii="Cambria Math" w:hAnsi="Cambria Math"/>
                <w:color w:val="000000"/>
              </w:rPr>
            </m:ctrlPr>
          </m:dPr>
          <m:e>
            <m:f>
              <m:fPr>
                <m:ctrlPr>
                  <w:rPr>
                    <w:rFonts w:ascii="Cambria Math" w:hAnsi="Cambria Math"/>
                    <w:color w:val="000000"/>
                  </w:rPr>
                </m:ctrlPr>
              </m:fPr>
              <m:num>
                <m:r>
                  <m:rPr>
                    <m:sty m:val="p"/>
                  </m:rPr>
                  <w:rPr>
                    <w:rFonts w:ascii="Cambria Math" w:hAnsi="Cambria Math"/>
                    <w:color w:val="000000"/>
                  </w:rPr>
                  <m:t>Di</m:t>
                </m:r>
              </m:num>
              <m:den>
                <m:r>
                  <m:rPr>
                    <m:sty m:val="p"/>
                  </m:rPr>
                  <w:rPr>
                    <w:rFonts w:ascii="Cambria Math" w:hAnsi="Cambria Math"/>
                    <w:color w:val="000000"/>
                  </w:rPr>
                  <m:t>Dmax</m:t>
                </m:r>
              </m:den>
            </m:f>
            <m:r>
              <m:rPr>
                <m:sty m:val="p"/>
              </m:rPr>
              <w:rPr>
                <w:rFonts w:ascii="Cambria Math" w:hAnsi="Cambria Math"/>
                <w:color w:val="000000"/>
              </w:rPr>
              <m:t>*100</m:t>
            </m:r>
          </m:e>
        </m:d>
      </m:oMath>
    </w:p>
    <w:p w:rsidR="00BC3C7C" w:rsidRPr="00BC3C7C" w:rsidRDefault="00BC3C7C" w:rsidP="00BC3C7C">
      <w:pPr>
        <w:spacing w:after="0"/>
        <w:rPr>
          <w:color w:val="000000"/>
        </w:rPr>
      </w:pPr>
      <w:r w:rsidRPr="00BC3C7C">
        <w:rPr>
          <w:color w:val="000000"/>
        </w:rPr>
        <w:t>Rсуммi – балл i-й заявки по подкритерию,</w:t>
      </w:r>
    </w:p>
    <w:p w:rsidR="00BC3C7C" w:rsidRPr="00BC3C7C" w:rsidRDefault="00BC3C7C" w:rsidP="00BC3C7C">
      <w:pPr>
        <w:spacing w:after="0"/>
        <w:rPr>
          <w:color w:val="000000"/>
        </w:rPr>
      </w:pPr>
      <w:r w:rsidRPr="00BC3C7C">
        <w:rPr>
          <w:color w:val="000000"/>
        </w:rPr>
        <w:t>Di   - совокупный размер увеличения страховых сумм заявки i – го участника по подкритерию,</w:t>
      </w:r>
    </w:p>
    <w:p w:rsidR="00BC3C7C" w:rsidRPr="00BC3C7C" w:rsidRDefault="00BC3C7C" w:rsidP="00BC3C7C">
      <w:pPr>
        <w:spacing w:after="0"/>
        <w:rPr>
          <w:color w:val="000000"/>
        </w:rPr>
      </w:pPr>
      <w:r w:rsidRPr="00BC3C7C">
        <w:rPr>
          <w:color w:val="000000"/>
        </w:rPr>
        <w:t>Dmax - максимальный совокупный размер увеличения страховых сумм среди всех участников.</w:t>
      </w:r>
    </w:p>
    <w:p w:rsidR="00BC3C7C" w:rsidRPr="00BC3C7C" w:rsidRDefault="00BC3C7C" w:rsidP="00BC3C7C">
      <w:pPr>
        <w:spacing w:after="0"/>
        <w:ind w:firstLine="539"/>
        <w:rPr>
          <w:sz w:val="28"/>
        </w:rPr>
      </w:pPr>
    </w:p>
    <w:p w:rsidR="00BC3C7C" w:rsidRPr="00BC3C7C" w:rsidRDefault="00BC3C7C" w:rsidP="00BC3C7C">
      <w:pPr>
        <w:tabs>
          <w:tab w:val="left" w:pos="-1701"/>
          <w:tab w:val="left" w:pos="1003"/>
        </w:tabs>
        <w:spacing w:after="0"/>
        <w:ind w:firstLine="540"/>
        <w:rPr>
          <w:b/>
          <w:i/>
          <w:color w:val="000000"/>
          <w:u w:val="single"/>
        </w:rPr>
      </w:pPr>
      <w:r w:rsidRPr="00BC3C7C">
        <w:rPr>
          <w:b/>
          <w:i/>
          <w:color w:val="000000"/>
          <w:u w:val="single"/>
        </w:rPr>
        <w:t>Подкритерий «Предложение по условиям добровольного медицинского страхования членов семьи застрахованных работников».</w:t>
      </w:r>
    </w:p>
    <w:p w:rsidR="00BC3C7C" w:rsidRPr="00BC3C7C" w:rsidRDefault="00BC3C7C" w:rsidP="00BC3C7C">
      <w:pPr>
        <w:spacing w:after="0"/>
        <w:rPr>
          <w:color w:val="000000"/>
        </w:rPr>
      </w:pPr>
      <w:r w:rsidRPr="00BC3C7C">
        <w:rPr>
          <w:color w:val="000000"/>
        </w:rPr>
        <w:t>Страхование членов семьи застрахованных работников осуществляется за счет собственных средств Застрахованных в течение 3 месяцев с даты начала периода страхования.</w:t>
      </w:r>
    </w:p>
    <w:p w:rsidR="00BC3C7C" w:rsidRPr="00BC3C7C" w:rsidRDefault="00BC3C7C" w:rsidP="00BC3C7C">
      <w:pPr>
        <w:spacing w:after="0"/>
        <w:rPr>
          <w:color w:val="000000"/>
        </w:rPr>
      </w:pPr>
      <w:r w:rsidRPr="00BC3C7C">
        <w:rPr>
          <w:color w:val="000000"/>
        </w:rPr>
        <w:t xml:space="preserve">По данному подкритерию (Rчсi) баллы присваиваются за предложения по условиям добровольного медицинского страхования членов семьи застрахованных работников на следующих условиях: </w:t>
      </w:r>
    </w:p>
    <w:p w:rsidR="00BC3C7C" w:rsidRPr="00BC3C7C" w:rsidRDefault="00BC3C7C" w:rsidP="00BC3C7C">
      <w:pPr>
        <w:spacing w:after="0"/>
        <w:rPr>
          <w:color w:val="000000"/>
        </w:rPr>
      </w:pPr>
      <w:r w:rsidRPr="00BC3C7C">
        <w:rPr>
          <w:color w:val="000000"/>
        </w:rPr>
        <w:t>А) При подаче предложения с размером страховых премий по корпоративным программам:</w:t>
      </w:r>
    </w:p>
    <w:p w:rsidR="00BC3C7C" w:rsidRPr="00BC3C7C" w:rsidRDefault="00BC3C7C" w:rsidP="00BC3C7C">
      <w:pPr>
        <w:spacing w:after="0"/>
        <w:rPr>
          <w:color w:val="000000"/>
        </w:rPr>
      </w:pPr>
      <w:r w:rsidRPr="00BC3C7C">
        <w:rPr>
          <w:color w:val="000000"/>
        </w:rPr>
        <w:t>- с коэффициентом от 1 до 1,1 к страховой премии по корпоративной программе Участнику присваивается 80 баллов.</w:t>
      </w:r>
    </w:p>
    <w:p w:rsidR="00BC3C7C" w:rsidRPr="00BC3C7C" w:rsidRDefault="00BC3C7C" w:rsidP="00BC3C7C">
      <w:pPr>
        <w:spacing w:after="0"/>
        <w:rPr>
          <w:color w:val="000000"/>
        </w:rPr>
      </w:pPr>
      <w:r w:rsidRPr="00BC3C7C">
        <w:rPr>
          <w:color w:val="000000"/>
        </w:rPr>
        <w:t>- с коэффициентом от 1,11 до 1,4 к страховой премии по корпоративной программе Участнику присваивается 40 баллов.</w:t>
      </w:r>
    </w:p>
    <w:p w:rsidR="00BC3C7C" w:rsidRPr="00BC3C7C" w:rsidRDefault="00BC3C7C" w:rsidP="00BC3C7C">
      <w:pPr>
        <w:spacing w:after="0"/>
        <w:rPr>
          <w:color w:val="000000"/>
        </w:rPr>
      </w:pPr>
      <w:r w:rsidRPr="00BC3C7C">
        <w:rPr>
          <w:color w:val="000000"/>
        </w:rPr>
        <w:t xml:space="preserve">- с коэффициентом свыше 1,41 к страховой премии по корпоративной программе Участнику присваивается 0 баллов.                                   </w:t>
      </w:r>
    </w:p>
    <w:p w:rsidR="00BC3C7C" w:rsidRPr="00BC3C7C" w:rsidRDefault="00BC3C7C" w:rsidP="00BC3C7C">
      <w:pPr>
        <w:spacing w:after="0"/>
        <w:rPr>
          <w:color w:val="000000"/>
        </w:rPr>
      </w:pPr>
      <w:r w:rsidRPr="00BC3C7C">
        <w:rPr>
          <w:color w:val="000000"/>
        </w:rPr>
        <w:t>Б) Предложение не менее 5 вариантов программ страхования 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w:t>
      </w:r>
    </w:p>
    <w:p w:rsidR="00BC3C7C" w:rsidRPr="00BC3C7C" w:rsidRDefault="00BC3C7C" w:rsidP="00BC3C7C">
      <w:pPr>
        <w:spacing w:after="0"/>
        <w:rPr>
          <w:color w:val="000000"/>
        </w:rPr>
      </w:pPr>
      <w:r w:rsidRPr="00BC3C7C">
        <w:rPr>
          <w:color w:val="000000"/>
        </w:rPr>
        <w:t>- предложение менее 5 вариантов - 0 баллов.</w:t>
      </w:r>
    </w:p>
    <w:p w:rsidR="00BC3C7C" w:rsidRPr="00BC3C7C" w:rsidRDefault="00BC3C7C" w:rsidP="00BC3C7C">
      <w:pPr>
        <w:spacing w:after="0"/>
        <w:rPr>
          <w:color w:val="000000"/>
        </w:rPr>
      </w:pPr>
      <w:r w:rsidRPr="00BC3C7C">
        <w:rPr>
          <w:color w:val="000000"/>
        </w:rPr>
        <w:t>- предложение 5 вариантов и более - 20 баллов.</w:t>
      </w:r>
    </w:p>
    <w:p w:rsidR="00BC3C7C" w:rsidRPr="00BC3C7C" w:rsidRDefault="00BC3C7C" w:rsidP="00BC3C7C">
      <w:pPr>
        <w:spacing w:after="0"/>
        <w:ind w:firstLine="539"/>
        <w:rPr>
          <w:b/>
          <w:i/>
          <w:color w:val="000000"/>
          <w:sz w:val="28"/>
          <w:u w:val="single"/>
        </w:rPr>
      </w:pPr>
    </w:p>
    <w:p w:rsidR="00BC3C7C" w:rsidRPr="00BC3C7C" w:rsidRDefault="00BC3C7C" w:rsidP="00BC3C7C">
      <w:pPr>
        <w:tabs>
          <w:tab w:val="left" w:pos="-1701"/>
          <w:tab w:val="left" w:pos="1003"/>
        </w:tabs>
        <w:spacing w:after="0"/>
        <w:ind w:firstLine="540"/>
        <w:rPr>
          <w:b/>
          <w:i/>
          <w:color w:val="000000"/>
          <w:u w:val="single"/>
        </w:rPr>
      </w:pPr>
      <w:r w:rsidRPr="00BC3C7C">
        <w:rPr>
          <w:b/>
          <w:i/>
          <w:color w:val="000000"/>
          <w:u w:val="single"/>
        </w:rPr>
        <w:t>Подкритерий «Предложение по распространению страхового покрытия, предусмотренного п. 3.2. Договора страхования, на мобилизованных Застрахованных лиц или лиц, проходящих военную службу, включая военные сборы»</w:t>
      </w:r>
    </w:p>
    <w:p w:rsidR="00BC3C7C" w:rsidRPr="00BC3C7C" w:rsidRDefault="00BC3C7C" w:rsidP="00BC3C7C">
      <w:pPr>
        <w:spacing w:after="0"/>
        <w:rPr>
          <w:color w:val="000000"/>
        </w:rPr>
      </w:pPr>
      <w:r w:rsidRPr="00BC3C7C">
        <w:rPr>
          <w:color w:val="000000"/>
        </w:rPr>
        <w:t>Расчет балла (Rmobi) по данному подкритерию производится в следующем порядке:</w:t>
      </w:r>
    </w:p>
    <w:p w:rsidR="00BC3C7C" w:rsidRPr="00BC3C7C" w:rsidRDefault="00BC3C7C" w:rsidP="00BC3C7C">
      <w:pPr>
        <w:spacing w:after="0"/>
        <w:rPr>
          <w:color w:val="000000"/>
        </w:rPr>
      </w:pPr>
      <w:r w:rsidRPr="00BC3C7C">
        <w:rPr>
          <w:color w:val="000000"/>
        </w:rPr>
        <w:t>При предоставлении предложения по распространению страхового покрытия, предусмотренного п. 3.2. Договора страхования, на мобилизованных Застрахованных лиц или лиц, проходящих военную службу, включая военные сборы, присваивается 100 баллов,</w:t>
      </w:r>
    </w:p>
    <w:p w:rsidR="00BC3C7C" w:rsidRPr="00BC3C7C" w:rsidRDefault="00BC3C7C" w:rsidP="00BC3C7C">
      <w:pPr>
        <w:spacing w:after="0"/>
        <w:rPr>
          <w:color w:val="000000"/>
        </w:rPr>
      </w:pPr>
      <w:r w:rsidRPr="00BC3C7C">
        <w:rPr>
          <w:color w:val="000000"/>
        </w:rPr>
        <w:t>При отсутствии предложения по распространению страхового покрытия, предусмотренного п. 3.2. Договора страхования, на мобилизованных Застрахованных лиц или лиц, проходящих военную службу, включая военные сборы, присваивается 0 баллов.</w:t>
      </w:r>
    </w:p>
    <w:p w:rsidR="00BC3C7C" w:rsidRPr="00BC3C7C" w:rsidRDefault="00BC3C7C" w:rsidP="00BC3C7C">
      <w:pPr>
        <w:spacing w:after="0"/>
        <w:rPr>
          <w:color w:val="000000"/>
        </w:rPr>
      </w:pPr>
    </w:p>
    <w:p w:rsidR="00BC3C7C" w:rsidRPr="00BC3C7C" w:rsidRDefault="00BC3C7C" w:rsidP="00BC3C7C">
      <w:pPr>
        <w:spacing w:after="0"/>
        <w:rPr>
          <w:color w:val="000000"/>
        </w:rPr>
      </w:pPr>
    </w:p>
    <w:p w:rsidR="00BC3C7C" w:rsidRPr="00BC3C7C" w:rsidRDefault="00BC3C7C" w:rsidP="00BC3C7C">
      <w:pPr>
        <w:spacing w:after="0"/>
        <w:rPr>
          <w:color w:val="000000"/>
        </w:rPr>
      </w:pPr>
      <w:r w:rsidRPr="00BC3C7C">
        <w:rPr>
          <w:color w:val="000000"/>
        </w:rPr>
        <w:t>2. Итоговый рейтинг заявки каждого участника рассчитывается сложением полученных каждым Участником баллов по каждому критерию, умноженных на коэффициент значимости соответствующего критерия.</w:t>
      </w:r>
    </w:p>
    <w:p w:rsidR="00BC3C7C" w:rsidRPr="00BC3C7C" w:rsidRDefault="00BC3C7C" w:rsidP="00BC3C7C">
      <w:pPr>
        <w:spacing w:after="0"/>
        <w:jc w:val="center"/>
        <w:rPr>
          <w:color w:val="000000"/>
        </w:rPr>
      </w:pPr>
      <w:r w:rsidRPr="00BC3C7C">
        <w:rPr>
          <w:color w:val="000000"/>
        </w:rPr>
        <w:t>Rитог=Rценi*0,75+ Rкуi*0,25</w:t>
      </w:r>
    </w:p>
    <w:p w:rsidR="00BC3C7C" w:rsidRPr="00BC3C7C" w:rsidRDefault="00BC3C7C" w:rsidP="00BC3C7C">
      <w:pPr>
        <w:spacing w:after="0"/>
        <w:rPr>
          <w:color w:val="000000"/>
        </w:rPr>
      </w:pPr>
    </w:p>
    <w:p w:rsidR="00BC3C7C" w:rsidRPr="00BC3C7C" w:rsidRDefault="00BC3C7C" w:rsidP="00BC3C7C">
      <w:pPr>
        <w:spacing w:after="0"/>
        <w:ind w:firstLine="709"/>
        <w:rPr>
          <w:color w:val="000000"/>
        </w:rPr>
      </w:pPr>
      <w:r w:rsidRPr="00BC3C7C">
        <w:rPr>
          <w:color w:val="000000"/>
        </w:rPr>
        <w:t>Первое место в ранжировке конкурсных заявок присваивается Участнику конкурса, набравшему наибольшую сумму баллов.</w:t>
      </w:r>
    </w:p>
    <w:p w:rsidR="00BC3C7C" w:rsidRPr="00BC3C7C" w:rsidRDefault="00BC3C7C" w:rsidP="00BC3C7C">
      <w:pPr>
        <w:spacing w:after="0"/>
        <w:ind w:firstLine="709"/>
        <w:rPr>
          <w:color w:val="000000"/>
        </w:rPr>
      </w:pPr>
      <w:r w:rsidRPr="00BC3C7C">
        <w:rPr>
          <w:color w:val="000000"/>
        </w:rPr>
        <w:t xml:space="preserve">При расчете значений по каждому критерию Заказчик осуществляет округление полученных баллов с учетом весового коэффициента с точностью до двух знаков после запятой. </w:t>
      </w:r>
    </w:p>
    <w:p w:rsidR="00BC3C7C" w:rsidRPr="00BC3C7C" w:rsidRDefault="00BC3C7C" w:rsidP="00BC3C7C">
      <w:pPr>
        <w:spacing w:after="0"/>
        <w:ind w:firstLine="709"/>
        <w:rPr>
          <w:color w:val="000000"/>
        </w:rPr>
      </w:pPr>
      <w:r w:rsidRPr="00BC3C7C">
        <w:rPr>
          <w:color w:val="000000"/>
        </w:rPr>
        <w:t xml:space="preserve">Полученное значение итогового рейтинга используется для ранжирования заявок по степени предпочтительности. </w:t>
      </w:r>
    </w:p>
    <w:p w:rsidR="00BC3C7C" w:rsidRPr="00BC3C7C" w:rsidRDefault="00BC3C7C" w:rsidP="00BC3C7C">
      <w:pPr>
        <w:spacing w:after="0"/>
        <w:ind w:firstLine="709"/>
        <w:rPr>
          <w:color w:val="000000"/>
        </w:rPr>
      </w:pPr>
      <w:r w:rsidRPr="00BC3C7C">
        <w:rPr>
          <w:color w:val="000000"/>
        </w:rPr>
        <w:t>При равенстве баллов Участников конкурса в электронной форме победителем признается Участник, подавший заявку ранее остальных Участников конкурса.</w:t>
      </w:r>
    </w:p>
    <w:p w:rsidR="00BC3C7C" w:rsidRPr="00BC3C7C" w:rsidRDefault="00BC3C7C" w:rsidP="00BC3C7C">
      <w:pPr>
        <w:spacing w:after="0"/>
        <w:ind w:firstLine="567"/>
      </w:pP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2"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47"/>
        <w:gridCol w:w="3876"/>
        <w:gridCol w:w="94"/>
        <w:gridCol w:w="5623"/>
      </w:tblGrid>
      <w:tr w:rsidR="00901147" w:rsidRPr="005A3EF2" w:rsidTr="001D3B17">
        <w:trPr>
          <w:trHeight w:val="735"/>
          <w:tblHeader/>
        </w:trPr>
        <w:tc>
          <w:tcPr>
            <w:tcW w:w="265"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gridSpan w:val="2"/>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8" w:type="pct"/>
            <w:gridSpan w:val="2"/>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5" w:type="pct"/>
          </w:tcPr>
          <w:p w:rsidR="00901147" w:rsidRPr="005A3EF2" w:rsidRDefault="00901147" w:rsidP="00BC3C7C">
            <w:pPr>
              <w:widowControl w:val="0"/>
              <w:numPr>
                <w:ilvl w:val="0"/>
                <w:numId w:val="22"/>
              </w:numPr>
              <w:suppressAutoHyphens/>
              <w:spacing w:after="200"/>
              <w:ind w:left="113" w:right="34" w:firstLine="0"/>
              <w:jc w:val="left"/>
              <w:rPr>
                <w:sz w:val="20"/>
                <w:szCs w:val="20"/>
              </w:rPr>
            </w:pPr>
          </w:p>
        </w:tc>
        <w:tc>
          <w:tcPr>
            <w:tcW w:w="1927" w:type="pct"/>
            <w:gridSpan w:val="2"/>
          </w:tcPr>
          <w:p w:rsidR="00901147" w:rsidRPr="005A3EF2" w:rsidRDefault="00901147" w:rsidP="008622A1">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8" w:type="pct"/>
            <w:gridSpan w:val="2"/>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5" w:type="pct"/>
          </w:tcPr>
          <w:p w:rsidR="00901147" w:rsidRPr="005A3EF2" w:rsidRDefault="00901147" w:rsidP="00BC3C7C">
            <w:pPr>
              <w:widowControl w:val="0"/>
              <w:numPr>
                <w:ilvl w:val="0"/>
                <w:numId w:val="22"/>
              </w:numPr>
              <w:suppressAutoHyphens/>
              <w:spacing w:after="200"/>
              <w:ind w:left="113" w:right="34" w:firstLine="0"/>
              <w:jc w:val="left"/>
              <w:rPr>
                <w:sz w:val="20"/>
                <w:szCs w:val="20"/>
              </w:rPr>
            </w:pPr>
          </w:p>
        </w:tc>
        <w:tc>
          <w:tcPr>
            <w:tcW w:w="1927" w:type="pct"/>
            <w:gridSpan w:val="2"/>
          </w:tcPr>
          <w:p w:rsidR="00901147" w:rsidRPr="005A3EF2" w:rsidRDefault="00901147" w:rsidP="008622A1">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8" w:type="pct"/>
            <w:gridSpan w:val="2"/>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290D21"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5" w:type="pct"/>
          </w:tcPr>
          <w:p w:rsidR="00290D21" w:rsidRPr="005A3EF2" w:rsidRDefault="00290D21" w:rsidP="00290D21">
            <w:pPr>
              <w:widowControl w:val="0"/>
              <w:numPr>
                <w:ilvl w:val="0"/>
                <w:numId w:val="22"/>
              </w:numPr>
              <w:suppressAutoHyphens/>
              <w:spacing w:after="200"/>
              <w:ind w:left="113" w:right="34" w:firstLine="0"/>
              <w:jc w:val="left"/>
              <w:rPr>
                <w:sz w:val="20"/>
                <w:szCs w:val="20"/>
              </w:rPr>
            </w:pPr>
          </w:p>
        </w:tc>
        <w:tc>
          <w:tcPr>
            <w:tcW w:w="1927" w:type="pct"/>
            <w:gridSpan w:val="2"/>
          </w:tcPr>
          <w:p w:rsidR="00290D21" w:rsidRPr="007641DA" w:rsidRDefault="00290D21" w:rsidP="00290D21">
            <w:pPr>
              <w:widowControl w:val="0"/>
              <w:tabs>
                <w:tab w:val="left" w:pos="269"/>
                <w:tab w:val="left" w:pos="360"/>
              </w:tabs>
              <w:ind w:right="34"/>
              <w:rPr>
                <w:bCs/>
                <w:sz w:val="20"/>
                <w:szCs w:val="20"/>
                <w:lang w:eastAsia="ar-SA"/>
              </w:rPr>
            </w:pPr>
            <w:r w:rsidRPr="007641DA">
              <w:rPr>
                <w:sz w:val="20"/>
                <w:szCs w:val="20"/>
              </w:rPr>
              <w:t xml:space="preserve">Соответствие </w:t>
            </w:r>
            <w:r w:rsidRPr="007641DA">
              <w:rPr>
                <w:bCs/>
                <w:sz w:val="20"/>
                <w:szCs w:val="20"/>
                <w:lang w:eastAsia="ar-SA"/>
              </w:rPr>
              <w:t>предложения по размерам страховых премий.</w:t>
            </w:r>
          </w:p>
          <w:p w:rsidR="00290D21" w:rsidRPr="007641DA" w:rsidRDefault="00290D21" w:rsidP="00290D21">
            <w:pPr>
              <w:widowControl w:val="0"/>
              <w:spacing w:after="0"/>
              <w:ind w:right="34"/>
              <w:jc w:val="left"/>
              <w:rPr>
                <w:sz w:val="20"/>
                <w:szCs w:val="20"/>
              </w:rPr>
            </w:pPr>
          </w:p>
        </w:tc>
        <w:tc>
          <w:tcPr>
            <w:tcW w:w="2808" w:type="pct"/>
            <w:gridSpan w:val="2"/>
          </w:tcPr>
          <w:p w:rsidR="00290D21" w:rsidRPr="00A97345" w:rsidRDefault="001D3B17" w:rsidP="001D3B17">
            <w:pPr>
              <w:widowControl w:val="0"/>
              <w:spacing w:after="0"/>
              <w:ind w:right="34"/>
              <w:jc w:val="left"/>
              <w:rPr>
                <w:snapToGrid w:val="0"/>
                <w:sz w:val="20"/>
                <w:szCs w:val="20"/>
                <w:highlight w:val="yellow"/>
              </w:rPr>
            </w:pPr>
            <w:r>
              <w:rPr>
                <w:bCs/>
                <w:sz w:val="20"/>
                <w:szCs w:val="20"/>
                <w:lang w:eastAsia="ar-SA"/>
              </w:rPr>
              <w:t>П</w:t>
            </w:r>
            <w:r w:rsidRPr="007641DA">
              <w:rPr>
                <w:bCs/>
                <w:sz w:val="20"/>
                <w:szCs w:val="20"/>
                <w:lang w:eastAsia="ar-SA"/>
              </w:rPr>
              <w:t>редложени</w:t>
            </w:r>
            <w:r>
              <w:rPr>
                <w:bCs/>
                <w:sz w:val="20"/>
                <w:szCs w:val="20"/>
                <w:lang w:eastAsia="ar-SA"/>
              </w:rPr>
              <w:t>е</w:t>
            </w:r>
            <w:r w:rsidRPr="007641DA">
              <w:rPr>
                <w:bCs/>
                <w:sz w:val="20"/>
                <w:szCs w:val="20"/>
                <w:lang w:eastAsia="ar-SA"/>
              </w:rPr>
              <w:t xml:space="preserve"> по размерам страховых премий</w:t>
            </w:r>
            <w:r>
              <w:rPr>
                <w:bCs/>
                <w:sz w:val="20"/>
                <w:szCs w:val="20"/>
                <w:lang w:eastAsia="ar-SA"/>
              </w:rPr>
              <w:t xml:space="preserve"> (п</w:t>
            </w:r>
            <w:r w:rsidRPr="001D3B17">
              <w:rPr>
                <w:sz w:val="20"/>
                <w:szCs w:val="20"/>
              </w:rPr>
              <w:t>о установленной форме в соответствии с приложением).</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Default="0095204C" w:rsidP="0095204C">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5204C" w:rsidRPr="006056B5" w:rsidRDefault="0095204C" w:rsidP="0095204C">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8" w:type="pct"/>
            <w:gridSpan w:val="2"/>
          </w:tcPr>
          <w:p w:rsidR="0095204C" w:rsidRPr="005A3EF2" w:rsidRDefault="0095204C" w:rsidP="0095204C">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5204C" w:rsidRPr="005A3EF2" w:rsidRDefault="0095204C" w:rsidP="0095204C">
            <w:pPr>
              <w:widowControl w:val="0"/>
              <w:spacing w:after="0"/>
              <w:ind w:right="34"/>
              <w:jc w:val="left"/>
              <w:rPr>
                <w:snapToGrid w:val="0"/>
                <w:sz w:val="20"/>
                <w:szCs w:val="20"/>
              </w:rPr>
            </w:pP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5A3EF2" w:rsidRDefault="0095204C" w:rsidP="0095204C">
            <w:pPr>
              <w:widowControl w:val="0"/>
              <w:spacing w:after="0"/>
              <w:ind w:right="34"/>
              <w:jc w:val="left"/>
              <w:rPr>
                <w:sz w:val="20"/>
                <w:szCs w:val="20"/>
              </w:rPr>
            </w:pPr>
            <w:r w:rsidRPr="005A3EF2">
              <w:rPr>
                <w:sz w:val="20"/>
                <w:szCs w:val="20"/>
              </w:rPr>
              <w:t>Наличие анкеты участника</w:t>
            </w:r>
          </w:p>
        </w:tc>
        <w:tc>
          <w:tcPr>
            <w:tcW w:w="2808" w:type="pct"/>
            <w:gridSpan w:val="2"/>
          </w:tcPr>
          <w:p w:rsidR="0095204C" w:rsidRPr="005A3EF2" w:rsidRDefault="0095204C" w:rsidP="0095204C">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5" w:type="pct"/>
            <w:vMerge w:val="restar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vMerge w:val="restart"/>
          </w:tcPr>
          <w:p w:rsidR="0095204C" w:rsidRPr="005A3EF2" w:rsidRDefault="0095204C" w:rsidP="0095204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8" w:type="pct"/>
            <w:gridSpan w:val="2"/>
          </w:tcPr>
          <w:p w:rsidR="0095204C" w:rsidRPr="008622A1" w:rsidRDefault="0095204C" w:rsidP="0095204C">
            <w:pPr>
              <w:widowControl w:val="0"/>
              <w:spacing w:after="0"/>
              <w:ind w:right="34"/>
              <w:jc w:val="left"/>
              <w:rPr>
                <w:sz w:val="20"/>
                <w:szCs w:val="20"/>
              </w:rPr>
            </w:pPr>
            <w:r w:rsidRPr="008622A1">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95204C" w:rsidRPr="008622A1" w:rsidRDefault="0095204C" w:rsidP="0095204C">
            <w:pPr>
              <w:widowControl w:val="0"/>
              <w:spacing w:after="0"/>
              <w:ind w:right="34"/>
              <w:jc w:val="left"/>
              <w:rPr>
                <w:rFonts w:eastAsia="Arial Unicode MS"/>
                <w:sz w:val="20"/>
                <w:szCs w:val="20"/>
              </w:rPr>
            </w:pPr>
            <w:r w:rsidRPr="008622A1">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5" w:type="pct"/>
            <w:vMerge/>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vMerge/>
          </w:tcPr>
          <w:p w:rsidR="0095204C" w:rsidRPr="005A3EF2" w:rsidRDefault="0095204C" w:rsidP="0095204C">
            <w:pPr>
              <w:widowControl w:val="0"/>
              <w:spacing w:after="0"/>
              <w:ind w:right="34"/>
              <w:jc w:val="left"/>
              <w:rPr>
                <w:sz w:val="20"/>
                <w:szCs w:val="20"/>
              </w:rPr>
            </w:pPr>
          </w:p>
        </w:tc>
        <w:tc>
          <w:tcPr>
            <w:tcW w:w="2808" w:type="pct"/>
            <w:gridSpan w:val="2"/>
          </w:tcPr>
          <w:p w:rsidR="0095204C" w:rsidRPr="008622A1" w:rsidRDefault="0095204C" w:rsidP="0095204C">
            <w:pPr>
              <w:widowControl w:val="0"/>
              <w:spacing w:after="0"/>
              <w:ind w:right="34"/>
              <w:jc w:val="left"/>
              <w:rPr>
                <w:sz w:val="20"/>
                <w:szCs w:val="20"/>
              </w:rPr>
            </w:pPr>
            <w:r w:rsidRPr="008622A1">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5" w:type="pct"/>
            <w:vMerge/>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vMerge/>
          </w:tcPr>
          <w:p w:rsidR="0095204C" w:rsidRPr="005A3EF2" w:rsidRDefault="0095204C" w:rsidP="0095204C">
            <w:pPr>
              <w:widowControl w:val="0"/>
              <w:spacing w:after="0"/>
              <w:ind w:right="34"/>
              <w:jc w:val="left"/>
            </w:pPr>
          </w:p>
        </w:tc>
        <w:tc>
          <w:tcPr>
            <w:tcW w:w="2808" w:type="pct"/>
            <w:gridSpan w:val="2"/>
          </w:tcPr>
          <w:p w:rsidR="0095204C" w:rsidRPr="005A3EF2" w:rsidRDefault="0095204C" w:rsidP="0095204C">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5204C" w:rsidRPr="005A3EF2" w:rsidRDefault="0095204C" w:rsidP="0095204C">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5204C" w:rsidRPr="005A3EF2" w:rsidRDefault="0095204C" w:rsidP="0095204C">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204C" w:rsidRPr="005A3EF2" w:rsidRDefault="0095204C" w:rsidP="0095204C">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204C" w:rsidRPr="005A3EF2" w:rsidRDefault="0095204C" w:rsidP="0095204C">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3A45E9" w:rsidRDefault="0095204C" w:rsidP="0095204C">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95204C" w:rsidRPr="005A3EF2" w:rsidRDefault="0095204C" w:rsidP="0095204C">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8" w:type="pct"/>
            <w:gridSpan w:val="2"/>
          </w:tcPr>
          <w:p w:rsidR="0095204C" w:rsidRPr="00A470BD" w:rsidRDefault="0095204C" w:rsidP="0095204C">
            <w:pPr>
              <w:keepNext/>
              <w:widowControl w:val="0"/>
              <w:numPr>
                <w:ilvl w:val="0"/>
                <w:numId w:val="23"/>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5204C" w:rsidRPr="00A470BD" w:rsidRDefault="0095204C" w:rsidP="0095204C">
            <w:pPr>
              <w:keepNext/>
              <w:widowControl w:val="0"/>
              <w:numPr>
                <w:ilvl w:val="0"/>
                <w:numId w:val="23"/>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Default="0095204C" w:rsidP="0095204C">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5204C" w:rsidRPr="005A3EF2" w:rsidRDefault="0095204C" w:rsidP="0095204C">
            <w:pPr>
              <w:keepNext/>
              <w:overflowPunct w:val="0"/>
              <w:autoSpaceDE w:val="0"/>
              <w:autoSpaceDN w:val="0"/>
              <w:adjustRightInd w:val="0"/>
              <w:spacing w:after="0"/>
              <w:ind w:firstLine="34"/>
              <w:jc w:val="left"/>
              <w:rPr>
                <w:rFonts w:eastAsia="Calibri"/>
                <w:bCs/>
                <w:sz w:val="20"/>
                <w:szCs w:val="20"/>
              </w:rPr>
            </w:pPr>
          </w:p>
        </w:tc>
        <w:tc>
          <w:tcPr>
            <w:tcW w:w="2808" w:type="pct"/>
            <w:gridSpan w:val="2"/>
          </w:tcPr>
          <w:p w:rsidR="0095204C" w:rsidRDefault="0095204C" w:rsidP="0095204C">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5204C" w:rsidRPr="00C55D53" w:rsidRDefault="0095204C" w:rsidP="0095204C">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6A2082" w:rsidRDefault="0095204C" w:rsidP="0095204C">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8" w:type="pct"/>
            <w:gridSpan w:val="2"/>
          </w:tcPr>
          <w:p w:rsidR="0095204C" w:rsidRDefault="0095204C" w:rsidP="0095204C">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5204C" w:rsidRPr="00C55D53" w:rsidRDefault="0095204C" w:rsidP="0095204C">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47360A" w:rsidRDefault="0095204C" w:rsidP="0095204C">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8" w:type="pct"/>
            <w:gridSpan w:val="2"/>
          </w:tcPr>
          <w:p w:rsidR="0095204C" w:rsidRPr="005A3EF2" w:rsidRDefault="0095204C" w:rsidP="0095204C">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5204C" w:rsidRPr="009D397D" w:rsidRDefault="0095204C" w:rsidP="0095204C">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1"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5A3EF2" w:rsidRDefault="0095204C" w:rsidP="0095204C">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8" w:type="pct"/>
            <w:gridSpan w:val="2"/>
          </w:tcPr>
          <w:p w:rsidR="0095204C" w:rsidRPr="005A3EF2" w:rsidRDefault="0095204C" w:rsidP="0095204C">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5A3EF2" w:rsidRDefault="0095204C" w:rsidP="0095204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8" w:type="pct"/>
            <w:gridSpan w:val="2"/>
          </w:tcPr>
          <w:p w:rsidR="0095204C" w:rsidRPr="00FD34FA" w:rsidRDefault="0095204C" w:rsidP="0095204C">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2"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5204C" w:rsidRPr="005A3EF2" w:rsidRDefault="0095204C" w:rsidP="0095204C">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D21FD4" w:rsidRDefault="0095204C" w:rsidP="0095204C">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8" w:type="pct"/>
            <w:gridSpan w:val="2"/>
          </w:tcPr>
          <w:p w:rsidR="0095204C" w:rsidRPr="00D21FD4" w:rsidRDefault="0095204C" w:rsidP="0095204C">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5" w:type="pct"/>
          </w:tcPr>
          <w:p w:rsidR="0095204C" w:rsidRPr="005A3EF2" w:rsidRDefault="0095204C" w:rsidP="0095204C">
            <w:pPr>
              <w:widowControl w:val="0"/>
              <w:numPr>
                <w:ilvl w:val="0"/>
                <w:numId w:val="22"/>
              </w:numPr>
              <w:suppressAutoHyphens/>
              <w:spacing w:after="200"/>
              <w:ind w:left="113" w:right="34" w:firstLine="0"/>
              <w:jc w:val="left"/>
              <w:rPr>
                <w:sz w:val="20"/>
                <w:szCs w:val="20"/>
              </w:rPr>
            </w:pPr>
          </w:p>
        </w:tc>
        <w:tc>
          <w:tcPr>
            <w:tcW w:w="1927" w:type="pct"/>
            <w:gridSpan w:val="2"/>
          </w:tcPr>
          <w:p w:rsidR="0095204C" w:rsidRPr="003C0423" w:rsidRDefault="0095204C" w:rsidP="0095204C">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8" w:type="pct"/>
            <w:gridSpan w:val="2"/>
          </w:tcPr>
          <w:p w:rsidR="0095204C" w:rsidRPr="00E36FC9" w:rsidRDefault="0095204C" w:rsidP="0095204C">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95204C" w:rsidRPr="00D43F18" w:rsidRDefault="0095204C" w:rsidP="0095204C">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5" w:type="pct"/>
          </w:tcPr>
          <w:p w:rsidR="0095204C" w:rsidRPr="005A3EF2" w:rsidRDefault="0095204C" w:rsidP="0095204C">
            <w:pPr>
              <w:widowControl w:val="0"/>
              <w:numPr>
                <w:ilvl w:val="0"/>
                <w:numId w:val="22"/>
              </w:numPr>
              <w:suppressAutoHyphens/>
              <w:spacing w:after="200"/>
              <w:ind w:left="113" w:right="34" w:firstLine="0"/>
              <w:jc w:val="left"/>
              <w:rPr>
                <w:bCs/>
                <w:sz w:val="20"/>
                <w:szCs w:val="22"/>
                <w:lang w:eastAsia="ar-SA"/>
              </w:rPr>
            </w:pPr>
          </w:p>
        </w:tc>
        <w:tc>
          <w:tcPr>
            <w:tcW w:w="1927" w:type="pct"/>
            <w:gridSpan w:val="2"/>
          </w:tcPr>
          <w:p w:rsidR="0095204C" w:rsidRPr="007A139C" w:rsidRDefault="0095204C" w:rsidP="0095204C">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r>
              <w:rPr>
                <w:rFonts w:eastAsia="Calibri"/>
                <w:sz w:val="20"/>
                <w:szCs w:val="20"/>
              </w:rPr>
              <w:t>.</w:t>
            </w:r>
          </w:p>
        </w:tc>
        <w:tc>
          <w:tcPr>
            <w:tcW w:w="2808" w:type="pct"/>
            <w:gridSpan w:val="2"/>
          </w:tcPr>
          <w:p w:rsidR="0095204C" w:rsidRPr="007A139C" w:rsidRDefault="0095204C" w:rsidP="0095204C">
            <w:pPr>
              <w:widowControl w:val="0"/>
              <w:tabs>
                <w:tab w:val="left" w:pos="993"/>
              </w:tabs>
              <w:spacing w:after="0"/>
              <w:ind w:right="34"/>
              <w:jc w:val="left"/>
              <w:outlineLvl w:val="2"/>
              <w:rPr>
                <w:bCs/>
                <w:snapToGrid w:val="0"/>
                <w:sz w:val="20"/>
                <w:szCs w:val="22"/>
              </w:rPr>
            </w:pPr>
            <w:bookmarkStart w:id="182" w:name="_Toc476225272"/>
            <w:bookmarkStart w:id="183"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2"/>
            <w:bookmarkEnd w:id="183"/>
            <w:r>
              <w:rPr>
                <w:bCs/>
                <w:sz w:val="20"/>
                <w:szCs w:val="20"/>
              </w:rPr>
              <w:t xml:space="preserve"> </w:t>
            </w:r>
            <w:r w:rsidRPr="007A139C">
              <w:rPr>
                <w:bCs/>
                <w:snapToGrid w:val="0"/>
                <w:sz w:val="20"/>
                <w:szCs w:val="22"/>
              </w:rPr>
              <w:t>(по установленной форме в соответствии с приложением).</w:t>
            </w:r>
          </w:p>
          <w:p w:rsidR="0095204C" w:rsidRPr="007A139C" w:rsidRDefault="0095204C" w:rsidP="0095204C">
            <w:pPr>
              <w:widowControl w:val="0"/>
              <w:tabs>
                <w:tab w:val="left" w:pos="993"/>
              </w:tabs>
              <w:spacing w:after="0"/>
              <w:ind w:right="34"/>
              <w:jc w:val="left"/>
              <w:outlineLvl w:val="2"/>
              <w:rPr>
                <w:b/>
                <w:bCs/>
                <w:sz w:val="20"/>
              </w:rPr>
            </w:pPr>
            <w:r>
              <w:rPr>
                <w:b/>
                <w:bCs/>
                <w:sz w:val="20"/>
              </w:rPr>
              <w:t>П</w:t>
            </w:r>
            <w:r w:rsidRPr="007A139C">
              <w:rPr>
                <w:b/>
                <w:bCs/>
                <w:sz w:val="20"/>
              </w:rPr>
              <w:t>редоставляется только в случае привлечения субподрядчиков/соисполнителей/сопоставщиков.</w:t>
            </w:r>
          </w:p>
          <w:p w:rsidR="0095204C" w:rsidRPr="007A139C" w:rsidRDefault="0095204C" w:rsidP="0095204C">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5204C"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5" w:type="pct"/>
          </w:tcPr>
          <w:p w:rsidR="0095204C" w:rsidRPr="005A3EF2" w:rsidRDefault="0095204C" w:rsidP="0095204C">
            <w:pPr>
              <w:widowControl w:val="0"/>
              <w:numPr>
                <w:ilvl w:val="0"/>
                <w:numId w:val="22"/>
              </w:numPr>
              <w:suppressAutoHyphens/>
              <w:spacing w:after="200"/>
              <w:ind w:left="113" w:right="34" w:firstLine="0"/>
              <w:jc w:val="left"/>
              <w:rPr>
                <w:bCs/>
                <w:sz w:val="20"/>
                <w:szCs w:val="22"/>
                <w:lang w:eastAsia="ar-SA"/>
              </w:rPr>
            </w:pPr>
          </w:p>
        </w:tc>
        <w:tc>
          <w:tcPr>
            <w:tcW w:w="1927" w:type="pct"/>
            <w:gridSpan w:val="2"/>
          </w:tcPr>
          <w:p w:rsidR="0095204C" w:rsidRPr="007A139C" w:rsidRDefault="0095204C" w:rsidP="0095204C">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95204C" w:rsidRPr="007A139C" w:rsidRDefault="0095204C" w:rsidP="0095204C">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8" w:type="pct"/>
            <w:gridSpan w:val="2"/>
          </w:tcPr>
          <w:p w:rsidR="0095204C" w:rsidRDefault="0095204C" w:rsidP="0095204C">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5204C" w:rsidRPr="005A3EF2" w:rsidRDefault="0095204C" w:rsidP="0095204C">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1D3B17"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5000" w:type="pct"/>
            <w:gridSpan w:val="5"/>
          </w:tcPr>
          <w:p w:rsidR="001D3B17" w:rsidRPr="001D3B17" w:rsidRDefault="001D3B17" w:rsidP="001D3B17">
            <w:pPr>
              <w:widowControl w:val="0"/>
              <w:suppressAutoHyphens/>
              <w:spacing w:after="200"/>
              <w:ind w:left="113" w:right="34"/>
              <w:jc w:val="left"/>
              <w:rPr>
                <w:b/>
                <w:sz w:val="20"/>
                <w:szCs w:val="20"/>
              </w:rPr>
            </w:pPr>
            <w:r w:rsidRPr="001D3B17">
              <w:rPr>
                <w:b/>
                <w:sz w:val="20"/>
                <w:szCs w:val="20"/>
              </w:rPr>
              <w:t xml:space="preserve">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w:t>
            </w:r>
            <w:r w:rsidRPr="001D3B17">
              <w:rPr>
                <w:b/>
                <w:bCs/>
                <w:snapToGrid w:val="0"/>
                <w:sz w:val="20"/>
                <w:szCs w:val="20"/>
                <w:lang w:eastAsia="ar-SA"/>
              </w:rPr>
              <w:t>заявки):</w:t>
            </w:r>
          </w:p>
        </w:tc>
      </w:tr>
      <w:tr w:rsidR="001D3B17"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88" w:type="pct"/>
            <w:gridSpan w:val="2"/>
          </w:tcPr>
          <w:p w:rsidR="001D3B17" w:rsidRPr="007641DA" w:rsidRDefault="001D3B17" w:rsidP="001D3B17">
            <w:pPr>
              <w:widowControl w:val="0"/>
              <w:tabs>
                <w:tab w:val="left" w:pos="269"/>
                <w:tab w:val="left" w:pos="360"/>
              </w:tabs>
              <w:ind w:right="34"/>
              <w:rPr>
                <w:sz w:val="20"/>
                <w:szCs w:val="20"/>
              </w:rPr>
            </w:pPr>
          </w:p>
        </w:tc>
        <w:tc>
          <w:tcPr>
            <w:tcW w:w="1950" w:type="pct"/>
            <w:gridSpan w:val="2"/>
            <w:shd w:val="clear" w:color="auto" w:fill="auto"/>
          </w:tcPr>
          <w:p w:rsidR="001D3B17" w:rsidRPr="005A57DA" w:rsidRDefault="001D3B17" w:rsidP="001D3B17">
            <w:pPr>
              <w:widowControl w:val="0"/>
              <w:spacing w:after="0"/>
              <w:ind w:right="34"/>
              <w:jc w:val="left"/>
              <w:rPr>
                <w:rFonts w:eastAsia="Calibri"/>
                <w:sz w:val="20"/>
                <w:szCs w:val="20"/>
              </w:rPr>
            </w:pPr>
            <w:r w:rsidRPr="005A57DA">
              <w:rPr>
                <w:rFonts w:eastAsia="Calibri"/>
                <w:sz w:val="20"/>
                <w:szCs w:val="20"/>
              </w:rPr>
              <w:t>Предоставление информации о квалификации Участника закупочной процедуры</w:t>
            </w:r>
          </w:p>
        </w:tc>
        <w:tc>
          <w:tcPr>
            <w:tcW w:w="2762" w:type="pct"/>
            <w:shd w:val="clear" w:color="auto" w:fill="auto"/>
          </w:tcPr>
          <w:p w:rsidR="001D3B17" w:rsidRPr="005A57DA" w:rsidRDefault="001D3B17" w:rsidP="001D3B17">
            <w:pPr>
              <w:widowControl w:val="0"/>
              <w:tabs>
                <w:tab w:val="left" w:pos="316"/>
              </w:tabs>
              <w:suppressAutoHyphens/>
              <w:spacing w:after="0"/>
              <w:ind w:right="34"/>
              <w:jc w:val="left"/>
              <w:outlineLvl w:val="2"/>
              <w:rPr>
                <w:rFonts w:eastAsia="Arial Unicode MS"/>
                <w:sz w:val="20"/>
                <w:szCs w:val="20"/>
              </w:rPr>
            </w:pPr>
            <w:r w:rsidRPr="005A57DA">
              <w:rPr>
                <w:rFonts w:eastAsia="Arial Unicode MS"/>
                <w:sz w:val="20"/>
                <w:szCs w:val="20"/>
              </w:rPr>
              <w:t xml:space="preserve">Справка о квалификации Участника </w:t>
            </w:r>
            <w:r w:rsidRPr="005A57DA">
              <w:rPr>
                <w:sz w:val="20"/>
                <w:szCs w:val="20"/>
              </w:rPr>
              <w:t>(</w:t>
            </w:r>
            <w:r w:rsidRPr="005A57DA">
              <w:rPr>
                <w:snapToGrid w:val="0"/>
                <w:sz w:val="20"/>
                <w:szCs w:val="20"/>
              </w:rPr>
              <w:t xml:space="preserve">по </w:t>
            </w:r>
            <w:r w:rsidRPr="005A57DA">
              <w:rPr>
                <w:bCs/>
                <w:snapToGrid w:val="0"/>
                <w:sz w:val="20"/>
                <w:szCs w:val="20"/>
              </w:rPr>
              <w:t>установленной</w:t>
            </w:r>
            <w:r w:rsidRPr="005A57DA">
              <w:rPr>
                <w:snapToGrid w:val="0"/>
                <w:sz w:val="20"/>
                <w:szCs w:val="20"/>
              </w:rPr>
              <w:t xml:space="preserve"> форме в соответствии с приложением)</w:t>
            </w:r>
          </w:p>
        </w:tc>
      </w:tr>
      <w:tr w:rsidR="001D3B17"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88" w:type="pct"/>
            <w:gridSpan w:val="2"/>
          </w:tcPr>
          <w:p w:rsidR="001D3B17" w:rsidRPr="007641DA" w:rsidRDefault="001D3B17" w:rsidP="001D3B17">
            <w:pPr>
              <w:widowControl w:val="0"/>
              <w:tabs>
                <w:tab w:val="left" w:pos="269"/>
                <w:tab w:val="left" w:pos="360"/>
              </w:tabs>
              <w:ind w:right="34"/>
              <w:rPr>
                <w:sz w:val="20"/>
                <w:szCs w:val="20"/>
              </w:rPr>
            </w:pPr>
          </w:p>
        </w:tc>
        <w:tc>
          <w:tcPr>
            <w:tcW w:w="1950" w:type="pct"/>
            <w:gridSpan w:val="2"/>
          </w:tcPr>
          <w:p w:rsidR="001D3B17" w:rsidRPr="007641DA" w:rsidRDefault="001D3B17" w:rsidP="001D3B17">
            <w:pPr>
              <w:widowControl w:val="0"/>
              <w:tabs>
                <w:tab w:val="left" w:pos="269"/>
                <w:tab w:val="left" w:pos="360"/>
              </w:tabs>
              <w:ind w:right="34"/>
              <w:rPr>
                <w:sz w:val="20"/>
                <w:szCs w:val="20"/>
              </w:rPr>
            </w:pPr>
            <w:r w:rsidRPr="0095204C">
              <w:rPr>
                <w:sz w:val="20"/>
                <w:szCs w:val="20"/>
              </w:rPr>
              <w:t>Предложение по оказанию дополнительных услуг</w:t>
            </w:r>
          </w:p>
        </w:tc>
        <w:tc>
          <w:tcPr>
            <w:tcW w:w="2762" w:type="pct"/>
          </w:tcPr>
          <w:p w:rsidR="001D3B17" w:rsidRPr="00A97345" w:rsidRDefault="001D3B17" w:rsidP="001D3B17">
            <w:pPr>
              <w:widowControl w:val="0"/>
              <w:spacing w:after="0"/>
              <w:ind w:right="34"/>
              <w:jc w:val="left"/>
              <w:rPr>
                <w:snapToGrid w:val="0"/>
                <w:sz w:val="20"/>
                <w:szCs w:val="20"/>
                <w:highlight w:val="yellow"/>
              </w:rPr>
            </w:pPr>
            <w:r w:rsidRPr="0095204C">
              <w:rPr>
                <w:sz w:val="20"/>
                <w:szCs w:val="20"/>
              </w:rPr>
              <w:t>Предложение по оказанию дополнительных услуг</w:t>
            </w:r>
            <w:r>
              <w:rPr>
                <w:sz w:val="20"/>
                <w:szCs w:val="20"/>
              </w:rPr>
              <w:t xml:space="preserve"> </w:t>
            </w:r>
            <w:r w:rsidRPr="001D3B17">
              <w:rPr>
                <w:sz w:val="20"/>
                <w:szCs w:val="20"/>
              </w:rPr>
              <w:t xml:space="preserve"> (по установленной форме в соответствии с приложением)</w:t>
            </w:r>
          </w:p>
        </w:tc>
      </w:tr>
      <w:tr w:rsidR="001D3B17" w:rsidRPr="005A3EF2" w:rsidTr="001D3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88" w:type="pct"/>
            <w:gridSpan w:val="2"/>
          </w:tcPr>
          <w:p w:rsidR="001D3B17" w:rsidRDefault="001D3B17" w:rsidP="001D3B17">
            <w:pPr>
              <w:widowControl w:val="0"/>
              <w:tabs>
                <w:tab w:val="left" w:pos="269"/>
                <w:tab w:val="left" w:pos="360"/>
              </w:tabs>
              <w:ind w:right="34"/>
              <w:rPr>
                <w:sz w:val="20"/>
                <w:szCs w:val="20"/>
              </w:rPr>
            </w:pPr>
          </w:p>
        </w:tc>
        <w:tc>
          <w:tcPr>
            <w:tcW w:w="1950" w:type="pct"/>
            <w:gridSpan w:val="2"/>
            <w:shd w:val="clear" w:color="auto" w:fill="auto"/>
          </w:tcPr>
          <w:p w:rsidR="001D3B17" w:rsidRPr="005A57DA" w:rsidRDefault="001D3B17" w:rsidP="001D3B17">
            <w:pPr>
              <w:widowControl w:val="0"/>
              <w:spacing w:after="0"/>
              <w:ind w:right="34"/>
              <w:jc w:val="left"/>
              <w:rPr>
                <w:rFonts w:eastAsia="Calibri"/>
                <w:sz w:val="20"/>
                <w:szCs w:val="20"/>
              </w:rPr>
            </w:pPr>
            <w:r w:rsidRPr="0095204C">
              <w:rPr>
                <w:rFonts w:eastAsia="Calibri"/>
                <w:sz w:val="20"/>
                <w:szCs w:val="20"/>
              </w:rPr>
              <w:t xml:space="preserve">Сведения о наличии у </w:t>
            </w:r>
            <w:r>
              <w:rPr>
                <w:rFonts w:eastAsia="Calibri"/>
                <w:sz w:val="20"/>
                <w:szCs w:val="20"/>
              </w:rPr>
              <w:t xml:space="preserve">участника </w:t>
            </w:r>
            <w:r w:rsidRPr="0095204C">
              <w:rPr>
                <w:rFonts w:eastAsia="Calibri"/>
                <w:sz w:val="20"/>
                <w:szCs w:val="20"/>
              </w:rPr>
              <w:t>заключенных прямых договоров, обеспечивающих оказание медицинских услуг в ЛПУ, включенных в Программы страхования АО «Россети Сибирь Тываэнерго»</w:t>
            </w:r>
          </w:p>
        </w:tc>
        <w:tc>
          <w:tcPr>
            <w:tcW w:w="2762" w:type="pct"/>
            <w:shd w:val="clear" w:color="auto" w:fill="auto"/>
          </w:tcPr>
          <w:p w:rsidR="001D3B17" w:rsidRPr="00A97345" w:rsidRDefault="009E0ABA" w:rsidP="001D3B17">
            <w:pPr>
              <w:widowControl w:val="0"/>
              <w:spacing w:after="0"/>
              <w:ind w:right="34"/>
              <w:jc w:val="left"/>
              <w:rPr>
                <w:snapToGrid w:val="0"/>
                <w:sz w:val="20"/>
                <w:szCs w:val="20"/>
                <w:highlight w:val="yellow"/>
              </w:rPr>
            </w:pPr>
            <w:r w:rsidRPr="0095204C">
              <w:rPr>
                <w:rFonts w:eastAsia="Calibri"/>
                <w:sz w:val="20"/>
                <w:szCs w:val="20"/>
              </w:rPr>
              <w:t xml:space="preserve">Сведения о наличии у </w:t>
            </w:r>
            <w:r>
              <w:rPr>
                <w:rFonts w:eastAsia="Calibri"/>
                <w:sz w:val="20"/>
                <w:szCs w:val="20"/>
              </w:rPr>
              <w:t xml:space="preserve">участника </w:t>
            </w:r>
            <w:r w:rsidRPr="0095204C">
              <w:rPr>
                <w:rFonts w:eastAsia="Calibri"/>
                <w:sz w:val="20"/>
                <w:szCs w:val="20"/>
              </w:rPr>
              <w:t>заключенных прямых договоров, обеспечивающих оказание медицинских услуг в ЛПУ, включенных в Программы страхования АО «Россети Сибирь Тываэнерго»</w:t>
            </w:r>
            <w:r w:rsidRPr="009E0ABA">
              <w:rPr>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4" w:name="_РАЗДЕЛ_I_4_ОБРАЗЦЫ_ФОРМ_И_ДОКУМЕНТО"/>
      <w:bookmarkStart w:id="185" w:name="_Ref119427310"/>
      <w:bookmarkStart w:id="186" w:name="_Toc166101215"/>
      <w:bookmarkStart w:id="187" w:name="_Ref166101288"/>
      <w:bookmarkStart w:id="188" w:name="_Ref166101291"/>
      <w:bookmarkStart w:id="189" w:name="_Ref166158276"/>
      <w:bookmarkStart w:id="190" w:name="_Ref166158279"/>
      <w:bookmarkStart w:id="191" w:name="_Ref166329210"/>
      <w:bookmarkStart w:id="192" w:name="_Ref166329212"/>
      <w:bookmarkStart w:id="193" w:name="_Ref166329217"/>
      <w:bookmarkStart w:id="194" w:name="_Toc113527282"/>
      <w:bookmarkEnd w:id="184"/>
      <w:r w:rsidRPr="00C70643">
        <w:rPr>
          <w:rStyle w:val="15"/>
          <w:b/>
          <w:bCs/>
          <w:sz w:val="24"/>
          <w:szCs w:val="24"/>
        </w:rPr>
        <w:t>ОБРАЗЦЫ ФОРМ ДЛЯ ЗАПОЛНЕНИЯ УЧАСТНИКАМИ ЗАКУПКИ</w:t>
      </w:r>
      <w:bookmarkEnd w:id="185"/>
      <w:bookmarkEnd w:id="186"/>
      <w:bookmarkEnd w:id="187"/>
      <w:bookmarkEnd w:id="188"/>
      <w:bookmarkEnd w:id="189"/>
      <w:bookmarkEnd w:id="190"/>
      <w:bookmarkEnd w:id="191"/>
      <w:bookmarkEnd w:id="192"/>
      <w:bookmarkEnd w:id="193"/>
      <w:bookmarkEnd w:id="194"/>
    </w:p>
    <w:p w:rsidR="007B2A89" w:rsidRPr="007B2A89" w:rsidRDefault="007B2A89" w:rsidP="007B2A89"/>
    <w:p w:rsidR="007633E7" w:rsidRPr="00EF6612" w:rsidRDefault="007B2A89" w:rsidP="00EF6612">
      <w:pPr>
        <w:pStyle w:val="21"/>
        <w:rPr>
          <w:sz w:val="24"/>
          <w:szCs w:val="24"/>
        </w:rPr>
      </w:pPr>
      <w:bookmarkStart w:id="195" w:name="_Toc127334282"/>
      <w:bookmarkStart w:id="196" w:name="_Ref166329160"/>
      <w:bookmarkStart w:id="197" w:name="_Ref166329169"/>
      <w:bookmarkStart w:id="198" w:name="_Ref166487238"/>
      <w:bookmarkStart w:id="199" w:name="_Ref166487244"/>
      <w:bookmarkStart w:id="200" w:name="_Ref166487316"/>
      <w:bookmarkStart w:id="201" w:name="_Toc113527283"/>
      <w:r w:rsidRPr="00EF6612">
        <w:rPr>
          <w:sz w:val="24"/>
          <w:szCs w:val="24"/>
        </w:rPr>
        <w:t xml:space="preserve">ФОРМА 1. </w:t>
      </w:r>
      <w:r w:rsidR="007633E7" w:rsidRPr="00EF6612">
        <w:rPr>
          <w:sz w:val="24"/>
          <w:szCs w:val="24"/>
        </w:rPr>
        <w:t>ОПИСЬ ДОКУМЕНТОВ</w:t>
      </w:r>
      <w:bookmarkEnd w:id="195"/>
      <w:bookmarkEnd w:id="196"/>
      <w:bookmarkEnd w:id="197"/>
      <w:bookmarkEnd w:id="198"/>
      <w:bookmarkEnd w:id="199"/>
      <w:bookmarkEnd w:id="200"/>
      <w:bookmarkEnd w:id="201"/>
    </w:p>
    <w:p w:rsidR="007633E7" w:rsidRPr="00C70643" w:rsidRDefault="007633E7" w:rsidP="00FA1AA1">
      <w:pPr>
        <w:spacing w:after="0"/>
        <w:ind w:firstLine="567"/>
        <w:jc w:val="center"/>
        <w:rPr>
          <w:b/>
          <w:bCs/>
        </w:rPr>
      </w:pPr>
      <w:bookmarkStart w:id="202" w:name="_Toc119343910"/>
    </w:p>
    <w:p w:rsidR="007633E7" w:rsidRPr="00C70643" w:rsidRDefault="007633E7" w:rsidP="00FA1AA1">
      <w:pPr>
        <w:spacing w:after="0"/>
        <w:ind w:firstLine="567"/>
        <w:jc w:val="center"/>
        <w:rPr>
          <w:b/>
          <w:bCs/>
        </w:rPr>
      </w:pPr>
      <w:r w:rsidRPr="00C70643">
        <w:rPr>
          <w:b/>
          <w:bCs/>
        </w:rPr>
        <w:t>ОПИСЬ ДОКУМЕНТОВ,</w:t>
      </w:r>
      <w:bookmarkEnd w:id="202"/>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Pr="008622A1" w:rsidRDefault="00084B4D" w:rsidP="00084B4D">
      <w:pPr>
        <w:pStyle w:val="af6"/>
        <w:spacing w:after="0"/>
        <w:rPr>
          <w:i/>
        </w:rPr>
      </w:pPr>
      <w:r w:rsidRPr="008622A1">
        <w:rPr>
          <w:i/>
        </w:rPr>
        <w:t>При формировании документации о закупке Заказчик включает формы предоставл</w:t>
      </w:r>
      <w:r w:rsidR="00C52077" w:rsidRPr="008622A1">
        <w:rPr>
          <w:i/>
        </w:rPr>
        <w:t>ения соответствующей информации.</w:t>
      </w:r>
    </w:p>
    <w:p w:rsidR="00084B4D" w:rsidRPr="008622A1" w:rsidRDefault="00084B4D" w:rsidP="00084B4D">
      <w:pPr>
        <w:pStyle w:val="af6"/>
        <w:spacing w:after="0"/>
        <w:rPr>
          <w:i/>
        </w:rPr>
      </w:pPr>
      <w:r w:rsidRPr="008622A1">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rsidR="00084B4D" w:rsidRPr="008622A1" w:rsidRDefault="00084B4D" w:rsidP="00FA1AA1">
      <w:pPr>
        <w:spacing w:after="0"/>
        <w:ind w:firstLine="567"/>
        <w:rPr>
          <w:vertAlign w:val="superscript"/>
        </w:rPr>
      </w:pPr>
    </w:p>
    <w:p w:rsidR="00084B4D" w:rsidRPr="008622A1" w:rsidRDefault="00084B4D" w:rsidP="00FA1AA1">
      <w:pPr>
        <w:spacing w:after="0"/>
        <w:ind w:firstLine="567"/>
        <w:rPr>
          <w:vertAlign w:val="superscript"/>
        </w:rPr>
      </w:pPr>
    </w:p>
    <w:p w:rsidR="00084B4D" w:rsidRPr="008622A1" w:rsidRDefault="00084B4D" w:rsidP="00FA1AA1">
      <w:pPr>
        <w:spacing w:after="0"/>
        <w:ind w:firstLine="567"/>
        <w:rPr>
          <w:vertAlign w:val="superscript"/>
        </w:rPr>
      </w:pPr>
    </w:p>
    <w:p w:rsidR="00084B4D" w:rsidRPr="008622A1" w:rsidRDefault="00084B4D" w:rsidP="00FA1AA1">
      <w:pPr>
        <w:spacing w:after="0"/>
        <w:ind w:firstLine="567"/>
        <w:rPr>
          <w:vertAlign w:val="superscript"/>
        </w:rPr>
      </w:pPr>
    </w:p>
    <w:p w:rsidR="007633E7" w:rsidRPr="008622A1" w:rsidRDefault="007633E7" w:rsidP="00FA1AA1">
      <w:pPr>
        <w:spacing w:after="0"/>
        <w:ind w:firstLine="567"/>
        <w:rPr>
          <w:vertAlign w:val="superscript"/>
        </w:rPr>
      </w:pPr>
      <w:r w:rsidRPr="008622A1">
        <w:rPr>
          <w:vertAlign w:val="superscript"/>
        </w:rPr>
        <w:br w:type="page"/>
      </w:r>
    </w:p>
    <w:p w:rsidR="00313CEA" w:rsidRPr="008622A1" w:rsidRDefault="00313CEA" w:rsidP="00313CEA">
      <w:pPr>
        <w:pStyle w:val="21"/>
        <w:tabs>
          <w:tab w:val="clear" w:pos="576"/>
          <w:tab w:val="num" w:pos="0"/>
        </w:tabs>
        <w:ind w:left="0" w:firstLine="0"/>
        <w:rPr>
          <w:sz w:val="24"/>
          <w:szCs w:val="24"/>
        </w:rPr>
      </w:pPr>
      <w:bookmarkStart w:id="203" w:name="_Ref166329536"/>
      <w:bookmarkStart w:id="204" w:name="_Toc536483695"/>
      <w:bookmarkStart w:id="205" w:name="_Toc113527284"/>
      <w:bookmarkStart w:id="206" w:name="_Toc121292706"/>
      <w:bookmarkStart w:id="207" w:name="_Toc127334286"/>
      <w:r w:rsidRPr="008622A1">
        <w:rPr>
          <w:sz w:val="24"/>
          <w:szCs w:val="24"/>
        </w:rPr>
        <w:t>ФОРМА 2. ПИСЬМО О ПОДАЧЕ ОФЕРТЫ</w:t>
      </w:r>
      <w:bookmarkEnd w:id="203"/>
      <w:bookmarkEnd w:id="204"/>
      <w:bookmarkEnd w:id="205"/>
    </w:p>
    <w:p w:rsidR="00313CEA" w:rsidRPr="008622A1" w:rsidRDefault="00313CEA" w:rsidP="00313CEA">
      <w:pPr>
        <w:tabs>
          <w:tab w:val="left" w:pos="1080"/>
        </w:tabs>
        <w:ind w:firstLine="540"/>
        <w:jc w:val="center"/>
        <w:rPr>
          <w:b/>
        </w:rPr>
      </w:pPr>
    </w:p>
    <w:p w:rsidR="00313CEA" w:rsidRPr="008622A1" w:rsidRDefault="00313CEA" w:rsidP="00313CEA">
      <w:pPr>
        <w:tabs>
          <w:tab w:val="left" w:pos="1080"/>
        </w:tabs>
        <w:ind w:firstLine="540"/>
        <w:jc w:val="center"/>
        <w:rPr>
          <w:b/>
        </w:rPr>
      </w:pPr>
      <w:r w:rsidRPr="008622A1">
        <w:rPr>
          <w:b/>
        </w:rPr>
        <w:t>Фирменный бланк Участника закупки</w:t>
      </w:r>
    </w:p>
    <w:p w:rsidR="00313CEA" w:rsidRPr="008622A1"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8622A1" w:rsidTr="00B301FE">
        <w:tc>
          <w:tcPr>
            <w:tcW w:w="2210" w:type="pct"/>
          </w:tcPr>
          <w:p w:rsidR="00313CEA" w:rsidRPr="008622A1" w:rsidRDefault="00313CEA" w:rsidP="00B301FE">
            <w:pPr>
              <w:widowControl w:val="0"/>
              <w:tabs>
                <w:tab w:val="left" w:pos="7938"/>
              </w:tabs>
              <w:jc w:val="center"/>
              <w:rPr>
                <w:b/>
              </w:rPr>
            </w:pPr>
            <w:r w:rsidRPr="008622A1">
              <w:rPr>
                <w:b/>
              </w:rPr>
              <w:t>Фирменный бланк Участника закупки</w:t>
            </w:r>
          </w:p>
          <w:p w:rsidR="00313CEA" w:rsidRPr="008622A1" w:rsidRDefault="00313CEA" w:rsidP="00B301FE">
            <w:pPr>
              <w:widowControl w:val="0"/>
              <w:tabs>
                <w:tab w:val="left" w:pos="7938"/>
              </w:tabs>
              <w:jc w:val="center"/>
              <w:rPr>
                <w:b/>
              </w:rPr>
            </w:pPr>
            <w:r w:rsidRPr="008622A1">
              <w:t>«_____»__________года №______</w:t>
            </w:r>
          </w:p>
        </w:tc>
        <w:tc>
          <w:tcPr>
            <w:tcW w:w="2790" w:type="pct"/>
          </w:tcPr>
          <w:p w:rsidR="00313CEA" w:rsidRPr="008622A1" w:rsidRDefault="00313CEA" w:rsidP="00B301FE">
            <w:pPr>
              <w:widowControl w:val="0"/>
              <w:ind w:left="74"/>
              <w:jc w:val="center"/>
              <w:rPr>
                <w:b/>
              </w:rPr>
            </w:pPr>
            <w:r w:rsidRPr="008622A1">
              <w:rPr>
                <w:b/>
                <w:bCs/>
                <w:sz w:val="23"/>
                <w:szCs w:val="23"/>
              </w:rPr>
              <w:t>Председателю закупочной комиссии</w:t>
            </w:r>
          </w:p>
        </w:tc>
      </w:tr>
    </w:tbl>
    <w:p w:rsidR="00313CEA" w:rsidRPr="008622A1" w:rsidRDefault="00313CEA" w:rsidP="00313CEA">
      <w:pPr>
        <w:tabs>
          <w:tab w:val="left" w:pos="1080"/>
        </w:tabs>
        <w:ind w:firstLine="540"/>
      </w:pPr>
    </w:p>
    <w:p w:rsidR="00313CEA" w:rsidRPr="008622A1" w:rsidRDefault="00313CEA" w:rsidP="00313CEA">
      <w:pPr>
        <w:tabs>
          <w:tab w:val="left" w:pos="1080"/>
        </w:tabs>
        <w:ind w:firstLine="540"/>
      </w:pPr>
    </w:p>
    <w:p w:rsidR="00313CEA" w:rsidRPr="008622A1" w:rsidRDefault="00313CEA" w:rsidP="00313CEA">
      <w:pPr>
        <w:tabs>
          <w:tab w:val="left" w:pos="1080"/>
        </w:tabs>
        <w:ind w:firstLine="540"/>
      </w:pPr>
      <w:r w:rsidRPr="008622A1">
        <w:t>Изучив Извещение о [</w:t>
      </w:r>
      <w:r w:rsidRPr="008622A1">
        <w:rPr>
          <w:rStyle w:val="FTN-"/>
        </w:rPr>
        <w:t>указывается способ и вид проведения закупки</w:t>
      </w:r>
      <w:r w:rsidRPr="008622A1">
        <w:t>] на право заключения Договора _________ ____________________ [</w:t>
      </w:r>
      <w:r w:rsidRPr="008622A1">
        <w:rPr>
          <w:rStyle w:val="FTN-"/>
        </w:rPr>
        <w:t>указывается предмет закупки</w:t>
      </w:r>
      <w:r w:rsidRPr="008622A1">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8622A1" w:rsidRDefault="00313CEA" w:rsidP="00313CEA">
      <w:pPr>
        <w:tabs>
          <w:tab w:val="left" w:pos="1080"/>
        </w:tabs>
        <w:ind w:firstLine="540"/>
      </w:pPr>
    </w:p>
    <w:p w:rsidR="00313CEA" w:rsidRPr="008622A1" w:rsidRDefault="00313CEA" w:rsidP="00313CEA">
      <w:pPr>
        <w:tabs>
          <w:tab w:val="left" w:pos="1080"/>
        </w:tabs>
        <w:ind w:firstLine="540"/>
      </w:pPr>
      <w:r w:rsidRPr="008622A1">
        <w:t xml:space="preserve">____________________________________________________________________, </w:t>
      </w:r>
    </w:p>
    <w:p w:rsidR="00313CEA" w:rsidRPr="004D0F20" w:rsidRDefault="00313CEA" w:rsidP="00313CEA">
      <w:pPr>
        <w:tabs>
          <w:tab w:val="left" w:pos="1080"/>
        </w:tabs>
        <w:rPr>
          <w:i/>
          <w:sz w:val="20"/>
          <w:szCs w:val="20"/>
        </w:rPr>
      </w:pPr>
      <w:r w:rsidRPr="008622A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C3C7C">
      <w:pPr>
        <w:widowControl w:val="0"/>
        <w:numPr>
          <w:ilvl w:val="0"/>
          <w:numId w:val="27"/>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C3C7C">
      <w:pPr>
        <w:widowControl w:val="0"/>
        <w:numPr>
          <w:ilvl w:val="0"/>
          <w:numId w:val="27"/>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C3C7C">
      <w:pPr>
        <w:widowControl w:val="0"/>
        <w:numPr>
          <w:ilvl w:val="0"/>
          <w:numId w:val="27"/>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C3C7C">
      <w:pPr>
        <w:widowControl w:val="0"/>
        <w:numPr>
          <w:ilvl w:val="0"/>
          <w:numId w:val="28"/>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C3C7C">
      <w:pPr>
        <w:widowControl w:val="0"/>
        <w:numPr>
          <w:ilvl w:val="0"/>
          <w:numId w:val="28"/>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C3C7C">
      <w:pPr>
        <w:widowControl w:val="0"/>
        <w:numPr>
          <w:ilvl w:val="0"/>
          <w:numId w:val="28"/>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C3C7C">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C3C7C">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C3C7C">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C3C7C">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C3C7C">
      <w:pPr>
        <w:widowControl w:val="0"/>
        <w:numPr>
          <w:ilvl w:val="0"/>
          <w:numId w:val="26"/>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C3C7C">
      <w:pPr>
        <w:numPr>
          <w:ilvl w:val="0"/>
          <w:numId w:val="29"/>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C3C7C">
      <w:pPr>
        <w:numPr>
          <w:ilvl w:val="0"/>
          <w:numId w:val="29"/>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C3C7C">
      <w:pPr>
        <w:numPr>
          <w:ilvl w:val="0"/>
          <w:numId w:val="29"/>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C3C7C">
      <w:pPr>
        <w:numPr>
          <w:ilvl w:val="0"/>
          <w:numId w:val="29"/>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C3C7C">
      <w:pPr>
        <w:numPr>
          <w:ilvl w:val="0"/>
          <w:numId w:val="29"/>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3"/>
          <w:footerReference w:type="first" r:id="rId14"/>
          <w:pgSz w:w="11906" w:h="16838" w:code="9"/>
          <w:pgMar w:top="902" w:right="567" w:bottom="1077" w:left="1134" w:header="709" w:footer="709" w:gutter="0"/>
          <w:cols w:space="708"/>
          <w:titlePg/>
          <w:docGrid w:linePitch="360"/>
        </w:sectPr>
      </w:pPr>
    </w:p>
    <w:p w:rsidR="009E3281" w:rsidRPr="009E0ABA" w:rsidRDefault="009E3281" w:rsidP="009E0ABA">
      <w:pPr>
        <w:pStyle w:val="21"/>
        <w:tabs>
          <w:tab w:val="clear" w:pos="576"/>
          <w:tab w:val="num" w:pos="0"/>
        </w:tabs>
        <w:ind w:left="0" w:firstLine="0"/>
        <w:rPr>
          <w:sz w:val="24"/>
          <w:szCs w:val="24"/>
        </w:rPr>
      </w:pPr>
      <w:bookmarkStart w:id="208" w:name="_Toc536483690"/>
      <w:bookmarkStart w:id="209" w:name="_Toc536483696"/>
      <w:bookmarkStart w:id="210" w:name="_Ref166330580"/>
      <w:r w:rsidRPr="009E0ABA">
        <w:rPr>
          <w:sz w:val="24"/>
          <w:szCs w:val="24"/>
        </w:rPr>
        <w:t>Ф</w:t>
      </w:r>
      <w:r w:rsidR="009E0ABA">
        <w:rPr>
          <w:sz w:val="24"/>
          <w:szCs w:val="24"/>
        </w:rPr>
        <w:t>ОРМА 3. ПРЕДЛОЖЕНИЕ ПО РАЗМЕРУ СТРАХОВЫХ ПРЕМИЙ.</w:t>
      </w:r>
    </w:p>
    <w:p w:rsidR="009E3281" w:rsidRPr="009E3281" w:rsidRDefault="009E3281" w:rsidP="009E3281">
      <w:pPr>
        <w:pBdr>
          <w:top w:val="single" w:sz="4" w:space="1" w:color="000000"/>
        </w:pBdr>
        <w:shd w:val="clear" w:color="auto" w:fill="E0E0E0"/>
        <w:jc w:val="center"/>
        <w:rPr>
          <w:b/>
        </w:rPr>
      </w:pPr>
      <w:r w:rsidRPr="009E3281">
        <w:rPr>
          <w:b/>
        </w:rPr>
        <w:t>начало формы</w:t>
      </w:r>
    </w:p>
    <w:p w:rsidR="009E3281" w:rsidRPr="009E3281" w:rsidRDefault="009E3281" w:rsidP="009E3281">
      <w:pPr>
        <w:ind w:left="360"/>
      </w:pPr>
      <w:r w:rsidRPr="009E3281">
        <w:t xml:space="preserve">(представляется в составе </w:t>
      </w:r>
      <w:r w:rsidRPr="009E3281">
        <w:rPr>
          <w:u w:val="single"/>
        </w:rPr>
        <w:t>«Ценовое предложение»</w:t>
      </w:r>
      <w:r w:rsidRPr="009E3281">
        <w:t xml:space="preserve"> на ЭТП)</w:t>
      </w:r>
    </w:p>
    <w:p w:rsidR="009E3281" w:rsidRPr="009E3281" w:rsidRDefault="009E3281" w:rsidP="009E3281">
      <w:pPr>
        <w:rPr>
          <w:color w:val="000000"/>
        </w:rPr>
      </w:pPr>
    </w:p>
    <w:p w:rsidR="009E3281" w:rsidRPr="009E3281" w:rsidRDefault="009E3281" w:rsidP="009E3281">
      <w:pPr>
        <w:rPr>
          <w:color w:val="000000"/>
        </w:rPr>
      </w:pPr>
      <w:r w:rsidRPr="009E3281">
        <w:rPr>
          <w:color w:val="000000"/>
        </w:rPr>
        <w:t>Наименование Участника конкурса: _____________________________</w:t>
      </w:r>
    </w:p>
    <w:p w:rsidR="009E3281" w:rsidRPr="009E3281" w:rsidRDefault="009E3281" w:rsidP="009E3281">
      <w:pPr>
        <w:rPr>
          <w:bCs/>
        </w:rPr>
      </w:pPr>
      <w:r w:rsidRPr="009E3281">
        <w:rPr>
          <w:color w:val="000000"/>
        </w:rPr>
        <w:t xml:space="preserve">Адрес Участника конкурса: </w:t>
      </w:r>
      <w:r w:rsidRPr="009E3281">
        <w:t>____________________________</w:t>
      </w:r>
    </w:p>
    <w:p w:rsidR="009E3281" w:rsidRPr="009E3281" w:rsidRDefault="009E3281" w:rsidP="009E3281">
      <w:pPr>
        <w:jc w:val="center"/>
        <w:rPr>
          <w:b/>
        </w:rPr>
      </w:pPr>
      <w:r w:rsidRPr="009E3281">
        <w:rPr>
          <w:b/>
        </w:rPr>
        <w:t xml:space="preserve">Предложение по размеру страховых премий по программам страхования </w:t>
      </w:r>
    </w:p>
    <w:p w:rsidR="009E3281" w:rsidRPr="009E3281" w:rsidRDefault="009E3281" w:rsidP="009E3281">
      <w:pPr>
        <w:jc w:val="center"/>
        <w:rPr>
          <w:b/>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417"/>
        <w:gridCol w:w="1418"/>
        <w:gridCol w:w="1417"/>
        <w:gridCol w:w="1418"/>
        <w:gridCol w:w="1417"/>
        <w:gridCol w:w="1296"/>
        <w:gridCol w:w="2106"/>
      </w:tblGrid>
      <w:tr w:rsidR="009E3281" w:rsidRPr="009E3281" w:rsidTr="009E3281">
        <w:trPr>
          <w:trHeight w:val="562"/>
          <w:jc w:val="center"/>
        </w:trPr>
        <w:tc>
          <w:tcPr>
            <w:tcW w:w="3114" w:type="dxa"/>
            <w:vMerge w:val="restart"/>
            <w:tcBorders>
              <w:top w:val="single" w:sz="4" w:space="0" w:color="auto"/>
              <w:left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Наименования программ страхования</w:t>
            </w:r>
          </w:p>
        </w:tc>
        <w:tc>
          <w:tcPr>
            <w:tcW w:w="1701" w:type="dxa"/>
            <w:vMerge w:val="restart"/>
            <w:tcBorders>
              <w:top w:val="single" w:sz="4" w:space="0" w:color="auto"/>
              <w:left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Планируемая численность персонала, подлежащего страхованию, чел.</w:t>
            </w:r>
          </w:p>
        </w:tc>
        <w:tc>
          <w:tcPr>
            <w:tcW w:w="4252" w:type="dxa"/>
            <w:gridSpan w:val="3"/>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Размер страховой премии на 1-го человека по риску, указанному в п.3.1. проекта Договора, руб. в год</w:t>
            </w:r>
          </w:p>
        </w:tc>
        <w:tc>
          <w:tcPr>
            <w:tcW w:w="4131" w:type="dxa"/>
            <w:gridSpan w:val="3"/>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Размер страховой премии на 1-го человека по риску, указанному в п.3.2. проекта Договора, руб. в год</w:t>
            </w:r>
          </w:p>
        </w:tc>
        <w:tc>
          <w:tcPr>
            <w:tcW w:w="2106" w:type="dxa"/>
            <w:vMerge w:val="restart"/>
            <w:tcBorders>
              <w:top w:val="single" w:sz="4" w:space="0" w:color="auto"/>
              <w:left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Сумма страховой премии за всех застрахованных по данной программе за весь период страхования, руб.</w:t>
            </w:r>
          </w:p>
        </w:tc>
      </w:tr>
      <w:tr w:rsidR="009E3281" w:rsidRPr="009E3281" w:rsidTr="009E3281">
        <w:trPr>
          <w:trHeight w:val="562"/>
          <w:jc w:val="center"/>
        </w:trPr>
        <w:tc>
          <w:tcPr>
            <w:tcW w:w="3114" w:type="dxa"/>
            <w:vMerge/>
            <w:tcBorders>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p>
        </w:tc>
        <w:tc>
          <w:tcPr>
            <w:tcW w:w="1701" w:type="dxa"/>
            <w:vMerge/>
            <w:tcBorders>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 xml:space="preserve">26.12.2024 – 25.12.2025 </w:t>
            </w:r>
          </w:p>
        </w:tc>
        <w:tc>
          <w:tcPr>
            <w:tcW w:w="1418"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26.12.2025 – 25.12.2026</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26.12.2026 – 25.12.2027</w:t>
            </w:r>
          </w:p>
        </w:tc>
        <w:tc>
          <w:tcPr>
            <w:tcW w:w="1418"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 xml:space="preserve">26.12.2024 – 25.12.2025 </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26.12.2025 – 25.12.2026</w:t>
            </w:r>
          </w:p>
        </w:tc>
        <w:tc>
          <w:tcPr>
            <w:tcW w:w="1296"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26.12.2026 – 25.12.2027</w:t>
            </w:r>
          </w:p>
        </w:tc>
        <w:tc>
          <w:tcPr>
            <w:tcW w:w="2106" w:type="dxa"/>
            <w:vMerge/>
            <w:tcBorders>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p>
        </w:tc>
      </w:tr>
      <w:tr w:rsidR="009E3281" w:rsidRPr="009E3281" w:rsidTr="009E3281">
        <w:trPr>
          <w:trHeight w:val="433"/>
          <w:jc w:val="center"/>
        </w:trPr>
        <w:tc>
          <w:tcPr>
            <w:tcW w:w="3114"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rPr>
                <w:color w:val="000000"/>
              </w:rPr>
            </w:pPr>
            <w:r w:rsidRPr="009E3281">
              <w:rPr>
                <w:color w:val="000000"/>
              </w:rPr>
              <w:t>Программа страхования «1»</w:t>
            </w:r>
          </w:p>
        </w:tc>
        <w:tc>
          <w:tcPr>
            <w:tcW w:w="1701"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t>6</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p>
        </w:tc>
        <w:tc>
          <w:tcPr>
            <w:tcW w:w="1296"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p>
        </w:tc>
        <w:tc>
          <w:tcPr>
            <w:tcW w:w="2106"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r>
      <w:tr w:rsidR="009E3281" w:rsidRPr="009E3281" w:rsidTr="009E3281">
        <w:trPr>
          <w:trHeight w:val="433"/>
          <w:jc w:val="center"/>
        </w:trPr>
        <w:tc>
          <w:tcPr>
            <w:tcW w:w="3114"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rPr>
                <w:color w:val="000000"/>
              </w:rPr>
            </w:pPr>
            <w:r w:rsidRPr="009E3281">
              <w:rPr>
                <w:color w:val="000000"/>
              </w:rPr>
              <w:t>Программа страхования «1.1.»</w:t>
            </w:r>
          </w:p>
        </w:tc>
        <w:tc>
          <w:tcPr>
            <w:tcW w:w="1701"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lang w:val="en-US"/>
              </w:rPr>
            </w:pPr>
            <w:r w:rsidRPr="009E3281">
              <w:t>6</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296"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2106"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r>
      <w:tr w:rsidR="009E3281" w:rsidRPr="009E3281" w:rsidTr="009E3281">
        <w:trPr>
          <w:trHeight w:val="433"/>
          <w:jc w:val="center"/>
        </w:trPr>
        <w:tc>
          <w:tcPr>
            <w:tcW w:w="3114"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rPr>
                <w:color w:val="000000"/>
              </w:rPr>
            </w:pPr>
            <w:r w:rsidRPr="009E3281">
              <w:rPr>
                <w:color w:val="000000"/>
              </w:rPr>
              <w:t>Программа страхования «2»</w:t>
            </w:r>
          </w:p>
        </w:tc>
        <w:tc>
          <w:tcPr>
            <w:tcW w:w="1701"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897</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p>
        </w:tc>
        <w:tc>
          <w:tcPr>
            <w:tcW w:w="1296"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p>
        </w:tc>
        <w:tc>
          <w:tcPr>
            <w:tcW w:w="2106"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r>
      <w:tr w:rsidR="009E3281" w:rsidRPr="009E3281" w:rsidTr="009E3281">
        <w:trPr>
          <w:trHeight w:val="430"/>
          <w:jc w:val="center"/>
        </w:trPr>
        <w:tc>
          <w:tcPr>
            <w:tcW w:w="3114"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rPr>
                <w:color w:val="000000"/>
              </w:rPr>
            </w:pPr>
            <w:r w:rsidRPr="009E3281">
              <w:rPr>
                <w:color w:val="000000"/>
              </w:rPr>
              <w:t>Программа страхования «2.1.»</w:t>
            </w:r>
          </w:p>
        </w:tc>
        <w:tc>
          <w:tcPr>
            <w:tcW w:w="1701"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color w:val="000000"/>
              </w:rPr>
            </w:pPr>
            <w:r w:rsidRPr="009E3281">
              <w:rPr>
                <w:color w:val="000000"/>
              </w:rPr>
              <w:t>897</w:t>
            </w: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1296"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c>
          <w:tcPr>
            <w:tcW w:w="2106" w:type="dxa"/>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i/>
                <w:iCs/>
                <w:shd w:val="clear" w:color="auto" w:fill="FFFF99"/>
              </w:rPr>
              <w:t>[указать]</w:t>
            </w:r>
          </w:p>
        </w:tc>
      </w:tr>
      <w:tr w:rsidR="009E3281" w:rsidRPr="009E3281" w:rsidTr="009E3281">
        <w:trPr>
          <w:trHeight w:val="357"/>
          <w:jc w:val="center"/>
        </w:trPr>
        <w:tc>
          <w:tcPr>
            <w:tcW w:w="13198" w:type="dxa"/>
            <w:gridSpan w:val="8"/>
            <w:tcBorders>
              <w:top w:val="single" w:sz="4" w:space="0" w:color="auto"/>
              <w:left w:val="single" w:sz="4" w:space="0" w:color="auto"/>
              <w:bottom w:val="single" w:sz="4" w:space="0" w:color="auto"/>
              <w:right w:val="single" w:sz="4" w:space="0" w:color="auto"/>
            </w:tcBorders>
          </w:tcPr>
          <w:p w:rsidR="009E3281" w:rsidRPr="009E3281" w:rsidRDefault="009E3281" w:rsidP="009E3281">
            <w:pPr>
              <w:jc w:val="center"/>
              <w:rPr>
                <w:i/>
                <w:iCs/>
                <w:shd w:val="clear" w:color="auto" w:fill="FFFF99"/>
              </w:rPr>
            </w:pPr>
            <w:r w:rsidRPr="009E3281">
              <w:rPr>
                <w:b/>
                <w:color w:val="000000"/>
              </w:rPr>
              <w:t>ИТОГО цена договора (страховая премия) составляет:</w:t>
            </w:r>
          </w:p>
        </w:tc>
        <w:tc>
          <w:tcPr>
            <w:tcW w:w="2106" w:type="dxa"/>
            <w:tcBorders>
              <w:top w:val="single" w:sz="4" w:space="0" w:color="auto"/>
              <w:left w:val="single" w:sz="4" w:space="0" w:color="auto"/>
              <w:bottom w:val="single" w:sz="4" w:space="0" w:color="auto"/>
              <w:right w:val="single" w:sz="4" w:space="0" w:color="auto"/>
            </w:tcBorders>
            <w:vAlign w:val="center"/>
          </w:tcPr>
          <w:p w:rsidR="009E3281" w:rsidRPr="009E3281" w:rsidRDefault="009E3281" w:rsidP="009E3281">
            <w:pPr>
              <w:jc w:val="center"/>
              <w:rPr>
                <w:i/>
                <w:color w:val="000000"/>
                <w:highlight w:val="yellow"/>
              </w:rPr>
            </w:pPr>
            <w:r w:rsidRPr="009E3281">
              <w:rPr>
                <w:i/>
                <w:iCs/>
                <w:shd w:val="clear" w:color="auto" w:fill="FFFF99"/>
              </w:rPr>
              <w:t>[указать]</w:t>
            </w:r>
          </w:p>
        </w:tc>
      </w:tr>
    </w:tbl>
    <w:p w:rsidR="009E3281" w:rsidRPr="009E3281" w:rsidRDefault="009E3281" w:rsidP="009E3281">
      <w:pPr>
        <w:ind w:right="5061"/>
      </w:pPr>
    </w:p>
    <w:p w:rsidR="009E3281" w:rsidRPr="009E3281" w:rsidRDefault="009E3281" w:rsidP="009E3281">
      <w:pPr>
        <w:ind w:right="5061"/>
      </w:pPr>
      <w:r w:rsidRPr="009E3281">
        <w:t xml:space="preserve"> [</w:t>
      </w:r>
      <w:r w:rsidRPr="009E3281">
        <w:rPr>
          <w:i/>
          <w:iCs/>
          <w:shd w:val="clear" w:color="auto" w:fill="FFFF99"/>
        </w:rPr>
        <w:t>указать</w:t>
      </w:r>
      <w:r w:rsidRPr="009E3281">
        <w:t>] __________________________</w:t>
      </w:r>
    </w:p>
    <w:p w:rsidR="009E3281" w:rsidRPr="009E3281" w:rsidRDefault="009E3281" w:rsidP="009E3281">
      <w:pPr>
        <w:ind w:right="5061"/>
        <w:rPr>
          <w:vertAlign w:val="superscript"/>
        </w:rPr>
      </w:pPr>
      <w:r w:rsidRPr="009E3281">
        <w:rPr>
          <w:vertAlign w:val="superscript"/>
        </w:rPr>
        <w:t>(подпись, М.П.)</w:t>
      </w:r>
    </w:p>
    <w:p w:rsidR="009E3281" w:rsidRPr="009E3281" w:rsidRDefault="009E3281" w:rsidP="009E3281">
      <w:pPr>
        <w:ind w:right="5061"/>
      </w:pPr>
      <w:r w:rsidRPr="009E3281">
        <w:t>[</w:t>
      </w:r>
      <w:r w:rsidRPr="009E3281">
        <w:rPr>
          <w:i/>
          <w:iCs/>
          <w:shd w:val="clear" w:color="auto" w:fill="FFFF99"/>
        </w:rPr>
        <w:t>указать</w:t>
      </w:r>
      <w:r w:rsidRPr="009E3281">
        <w:t>] ____________________________</w:t>
      </w:r>
    </w:p>
    <w:p w:rsidR="009E3281" w:rsidRPr="009E3281" w:rsidRDefault="009E3281" w:rsidP="009E3281">
      <w:pPr>
        <w:ind w:right="5061"/>
        <w:rPr>
          <w:vertAlign w:val="superscript"/>
        </w:rPr>
      </w:pPr>
      <w:r w:rsidRPr="009E3281">
        <w:rPr>
          <w:vertAlign w:val="superscript"/>
        </w:rPr>
        <w:t>(фамилия, имя, отчество подписавшего, должность)</w:t>
      </w:r>
    </w:p>
    <w:p w:rsidR="009E3281" w:rsidRPr="009E3281" w:rsidRDefault="009E3281" w:rsidP="009E3281">
      <w:pPr>
        <w:ind w:right="5061"/>
        <w:rPr>
          <w:vertAlign w:val="superscript"/>
        </w:rPr>
      </w:pPr>
    </w:p>
    <w:p w:rsidR="009E3281" w:rsidRPr="009E3281" w:rsidRDefault="009E3281" w:rsidP="009E3281">
      <w:pPr>
        <w:pBdr>
          <w:bottom w:val="single" w:sz="4" w:space="1" w:color="000000"/>
        </w:pBdr>
        <w:shd w:val="clear" w:color="auto" w:fill="E0E0E0"/>
        <w:ind w:right="21"/>
        <w:jc w:val="center"/>
        <w:rPr>
          <w:b/>
          <w:bCs/>
        </w:rPr>
      </w:pPr>
      <w:r w:rsidRPr="009E3281">
        <w:rPr>
          <w:b/>
        </w:rPr>
        <w:t>конец формы</w:t>
      </w:r>
    </w:p>
    <w:p w:rsidR="009E3281" w:rsidRPr="009E3281" w:rsidRDefault="009E3281" w:rsidP="009E3281">
      <w:pPr>
        <w:keepNext/>
        <w:spacing w:after="0"/>
        <w:ind w:left="567"/>
        <w:outlineLvl w:val="2"/>
        <w:rPr>
          <w:szCs w:val="20"/>
        </w:rPr>
      </w:pPr>
    </w:p>
    <w:p w:rsidR="009E3281" w:rsidRPr="009E3281" w:rsidRDefault="009E3281" w:rsidP="009E3281">
      <w:pPr>
        <w:keepNext/>
        <w:spacing w:after="0"/>
        <w:ind w:left="567"/>
        <w:outlineLvl w:val="2"/>
        <w:rPr>
          <w:szCs w:val="20"/>
        </w:rPr>
      </w:pPr>
      <w:r w:rsidRPr="009E3281">
        <w:rPr>
          <w:szCs w:val="20"/>
        </w:rPr>
        <w:t>Инструкции по заполнению</w:t>
      </w:r>
    </w:p>
    <w:p w:rsidR="009E3281" w:rsidRPr="009E3281" w:rsidRDefault="009E3281" w:rsidP="009E3281">
      <w:pPr>
        <w:numPr>
          <w:ilvl w:val="0"/>
          <w:numId w:val="55"/>
        </w:numPr>
        <w:spacing w:after="0"/>
      </w:pPr>
      <w:r w:rsidRPr="009E3281">
        <w:t>Предложение оформляется на официальном бланке участника размещения заказа.</w:t>
      </w:r>
    </w:p>
    <w:p w:rsidR="009E3281" w:rsidRPr="009E3281" w:rsidRDefault="009E3281" w:rsidP="009E3281">
      <w:pPr>
        <w:numPr>
          <w:ilvl w:val="0"/>
          <w:numId w:val="55"/>
        </w:numPr>
        <w:spacing w:after="0"/>
      </w:pPr>
      <w:r w:rsidRPr="009E3281">
        <w:t>Участник размещения заказа должен указать свое полное наименование (с указанием организационно-правовой формы) и адрес места нахождения.</w:t>
      </w:r>
    </w:p>
    <w:p w:rsidR="009E3281" w:rsidRPr="009E3281" w:rsidRDefault="009E3281" w:rsidP="009E3281">
      <w:pPr>
        <w:numPr>
          <w:ilvl w:val="0"/>
          <w:numId w:val="55"/>
        </w:numPr>
        <w:spacing w:after="0"/>
      </w:pPr>
      <w:r w:rsidRPr="009E3281">
        <w:t xml:space="preserve">Участник размещения заказа указывает размер страховых премий на одного Застрахованного по каждой из программ страхования на один год страхования.   </w:t>
      </w:r>
    </w:p>
    <w:p w:rsidR="009E3281" w:rsidRPr="009E3281" w:rsidRDefault="009E3281" w:rsidP="009E3281">
      <w:pPr>
        <w:numPr>
          <w:ilvl w:val="0"/>
          <w:numId w:val="55"/>
        </w:numPr>
        <w:spacing w:after="0"/>
      </w:pPr>
      <w:r w:rsidRPr="009E3281">
        <w:t>Участник размещения заказа указывает размер предлагаемой цены договора (страховой премии) на весь период страхования.</w:t>
      </w:r>
    </w:p>
    <w:p w:rsidR="009E3281" w:rsidRPr="009E3281" w:rsidRDefault="009E3281" w:rsidP="009E3281">
      <w:pPr>
        <w:numPr>
          <w:ilvl w:val="0"/>
          <w:numId w:val="55"/>
        </w:numPr>
        <w:spacing w:after="0"/>
      </w:pPr>
      <w:r w:rsidRPr="009E3281">
        <w:t>Документ скрепляется подписью и печатью Участника размещения заказа.</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11"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08"/>
      <w:bookmarkEnd w:id="211"/>
    </w:p>
    <w:p w:rsidR="00313CEA" w:rsidRDefault="00313CEA" w:rsidP="00313CEA">
      <w:pPr>
        <w:widowControl w:val="0"/>
        <w:tabs>
          <w:tab w:val="num" w:pos="1134"/>
        </w:tabs>
        <w:jc w:val="center"/>
        <w:outlineLvl w:val="1"/>
        <w:rPr>
          <w:b/>
        </w:rPr>
      </w:pPr>
      <w:bookmarkStart w:id="212" w:name="_Toc298234710"/>
      <w:bookmarkStart w:id="213" w:name="_Toc255987072"/>
      <w:bookmarkStart w:id="214" w:name="_Toc307936260"/>
      <w:bookmarkStart w:id="215" w:name="_Toc119343918"/>
    </w:p>
    <w:p w:rsidR="00313CEA" w:rsidRPr="004D0F20" w:rsidRDefault="00313CEA" w:rsidP="00313CEA">
      <w:pPr>
        <w:widowControl w:val="0"/>
        <w:tabs>
          <w:tab w:val="num" w:pos="1134"/>
        </w:tabs>
        <w:jc w:val="center"/>
        <w:outlineLvl w:val="1"/>
        <w:rPr>
          <w:b/>
        </w:rPr>
      </w:pPr>
      <w:bookmarkStart w:id="216" w:name="_Toc536483691"/>
      <w:bookmarkStart w:id="217" w:name="_Toc536567159"/>
      <w:bookmarkStart w:id="218" w:name="_Toc5779018"/>
      <w:bookmarkStart w:id="219" w:name="_Toc34052987"/>
      <w:bookmarkStart w:id="220" w:name="_Toc83597969"/>
      <w:bookmarkStart w:id="221" w:name="_Toc113527287"/>
      <w:r w:rsidRPr="004D0F20">
        <w:rPr>
          <w:b/>
        </w:rPr>
        <w:t>Техническое предложение</w:t>
      </w:r>
      <w:bookmarkEnd w:id="212"/>
      <w:bookmarkEnd w:id="213"/>
      <w:bookmarkEnd w:id="214"/>
      <w:bookmarkEnd w:id="216"/>
      <w:bookmarkEnd w:id="217"/>
      <w:bookmarkEnd w:id="218"/>
      <w:bookmarkEnd w:id="219"/>
      <w:bookmarkEnd w:id="220"/>
      <w:bookmarkEnd w:id="221"/>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22" w:name="_Toc247081498"/>
      <w:r w:rsidRPr="004D0F20">
        <w:rPr>
          <w:b/>
        </w:rPr>
        <w:t xml:space="preserve">Способ и наименование закупки _______________________________________ </w:t>
      </w:r>
    </w:p>
    <w:bookmarkEnd w:id="22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23" w:name="_Toc247081499"/>
      <w:r w:rsidRPr="00EC6E70">
        <w:rPr>
          <w:b/>
          <w:i/>
        </w:rPr>
        <w:t>Суть технического предложения</w:t>
      </w:r>
      <w:bookmarkEnd w:id="223"/>
    </w:p>
    <w:p w:rsidR="00E543E2" w:rsidRPr="00EC6E70" w:rsidRDefault="00E543E2" w:rsidP="00E543E2">
      <w:pPr>
        <w:suppressAutoHyphens/>
        <w:ind w:firstLine="567"/>
        <w:contextualSpacing/>
        <w:rPr>
          <w:bCs/>
          <w:lang w:eastAsia="ar-SA"/>
        </w:rPr>
      </w:pPr>
      <w:bookmarkStart w:id="224"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25" w:name="_Toc247081500"/>
      <w:r w:rsidRPr="00EC6E70">
        <w:rPr>
          <w:b/>
          <w:bCs/>
          <w:lang w:eastAsia="ar-SA"/>
        </w:rPr>
        <w:t>М.П.</w:t>
      </w:r>
      <w:bookmarkEnd w:id="22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24"/>
    </w:p>
    <w:p w:rsidR="00313CEA" w:rsidRPr="00EC6E70" w:rsidRDefault="00313CEA" w:rsidP="00BC3C7C">
      <w:pPr>
        <w:widowControl w:val="0"/>
        <w:numPr>
          <w:ilvl w:val="0"/>
          <w:numId w:val="36"/>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C3C7C">
      <w:pPr>
        <w:widowControl w:val="0"/>
        <w:numPr>
          <w:ilvl w:val="0"/>
          <w:numId w:val="36"/>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C3C7C">
      <w:pPr>
        <w:widowControl w:val="0"/>
        <w:numPr>
          <w:ilvl w:val="0"/>
          <w:numId w:val="36"/>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C3C7C">
      <w:pPr>
        <w:widowControl w:val="0"/>
        <w:numPr>
          <w:ilvl w:val="0"/>
          <w:numId w:val="36"/>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C3C7C">
      <w:pPr>
        <w:widowControl w:val="0"/>
        <w:numPr>
          <w:ilvl w:val="0"/>
          <w:numId w:val="36"/>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C3C7C">
      <w:pPr>
        <w:widowControl w:val="0"/>
        <w:numPr>
          <w:ilvl w:val="0"/>
          <w:numId w:val="36"/>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C3C7C">
      <w:pPr>
        <w:widowControl w:val="0"/>
        <w:numPr>
          <w:ilvl w:val="0"/>
          <w:numId w:val="36"/>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D67D0A"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D67D0A" w:rsidRDefault="00C564B7" w:rsidP="00B301FE">
            <w:pPr>
              <w:widowControl w:val="0"/>
              <w:tabs>
                <w:tab w:val="left" w:pos="1080"/>
              </w:tabs>
              <w:rPr>
                <w:sz w:val="20"/>
                <w:szCs w:val="20"/>
              </w:rPr>
            </w:pPr>
            <w:r w:rsidRPr="00D67D0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D67D0A" w:rsidRDefault="002E24FA" w:rsidP="00B301FE">
            <w:pPr>
              <w:widowControl w:val="0"/>
              <w:tabs>
                <w:tab w:val="left" w:pos="1080"/>
              </w:tabs>
              <w:rPr>
                <w:sz w:val="20"/>
                <w:szCs w:val="20"/>
              </w:rPr>
            </w:pPr>
            <w:r>
              <w:rPr>
                <w:sz w:val="20"/>
                <w:szCs w:val="20"/>
              </w:rPr>
              <w:t xml:space="preserve">Ссылки на </w:t>
            </w:r>
            <w:r w:rsidRPr="00EC2285">
              <w:rPr>
                <w:sz w:val="20"/>
                <w:szCs w:val="20"/>
                <w:highlight w:val="yellow"/>
              </w:rPr>
              <w:t>ПУ</w:t>
            </w:r>
          </w:p>
        </w:tc>
      </w:tr>
      <w:tr w:rsidR="00313CEA" w:rsidRPr="00D67D0A" w:rsidTr="002E24FA">
        <w:trPr>
          <w:trHeight w:val="245"/>
          <w:jc w:val="center"/>
        </w:trPr>
        <w:tc>
          <w:tcPr>
            <w:tcW w:w="492" w:type="pct"/>
            <w:gridSpan w:val="2"/>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D67D0A" w:rsidRDefault="00313CEA" w:rsidP="00B301FE">
            <w:pPr>
              <w:widowControl w:val="0"/>
              <w:tabs>
                <w:tab w:val="left" w:pos="1080"/>
              </w:tabs>
              <w:ind w:firstLine="540"/>
              <w:rPr>
                <w:sz w:val="20"/>
                <w:szCs w:val="20"/>
              </w:rPr>
            </w:pPr>
          </w:p>
        </w:tc>
      </w:tr>
      <w:tr w:rsidR="00313CEA" w:rsidRPr="00D67D0A" w:rsidTr="00B301FE">
        <w:tblPrEx>
          <w:jc w:val="left"/>
        </w:tblPrEx>
        <w:trPr>
          <w:gridBefore w:val="1"/>
          <w:gridAfter w:val="1"/>
          <w:wBefore w:w="231" w:type="pct"/>
          <w:wAfter w:w="121" w:type="pct"/>
        </w:trPr>
        <w:tc>
          <w:tcPr>
            <w:tcW w:w="941" w:type="pct"/>
            <w:gridSpan w:val="3"/>
          </w:tcPr>
          <w:p w:rsidR="00313CEA" w:rsidRPr="00D67D0A" w:rsidRDefault="00313CEA" w:rsidP="00B301FE">
            <w:pPr>
              <w:widowControl w:val="0"/>
              <w:tabs>
                <w:tab w:val="left" w:pos="1080"/>
              </w:tabs>
              <w:ind w:firstLine="540"/>
              <w:rPr>
                <w:sz w:val="20"/>
                <w:szCs w:val="20"/>
              </w:rPr>
            </w:pPr>
          </w:p>
          <w:p w:rsidR="00313CEA" w:rsidRPr="00D67D0A" w:rsidRDefault="00313CEA" w:rsidP="00B301FE">
            <w:pPr>
              <w:widowControl w:val="0"/>
              <w:tabs>
                <w:tab w:val="left" w:pos="1080"/>
              </w:tabs>
              <w:rPr>
                <w:sz w:val="20"/>
                <w:szCs w:val="20"/>
              </w:rPr>
            </w:pPr>
            <w:r w:rsidRPr="00D67D0A">
              <w:rPr>
                <w:sz w:val="20"/>
                <w:szCs w:val="20"/>
              </w:rPr>
              <w:t>№:</w:t>
            </w:r>
          </w:p>
        </w:tc>
        <w:tc>
          <w:tcPr>
            <w:tcW w:w="3707" w:type="pct"/>
            <w:gridSpan w:val="3"/>
          </w:tcPr>
          <w:p w:rsidR="00313CEA" w:rsidRPr="00D67D0A" w:rsidRDefault="00313CEA" w:rsidP="00B301FE">
            <w:pPr>
              <w:widowControl w:val="0"/>
              <w:tabs>
                <w:tab w:val="left" w:pos="1080"/>
              </w:tabs>
              <w:ind w:firstLine="540"/>
              <w:rPr>
                <w:sz w:val="20"/>
                <w:szCs w:val="20"/>
              </w:rPr>
            </w:pPr>
          </w:p>
          <w:p w:rsidR="00313CEA" w:rsidRPr="00D67D0A" w:rsidRDefault="00313CEA" w:rsidP="00B301FE">
            <w:pPr>
              <w:widowControl w:val="0"/>
              <w:tabs>
                <w:tab w:val="left" w:pos="1080"/>
              </w:tabs>
              <w:ind w:firstLine="540"/>
              <w:rPr>
                <w:sz w:val="20"/>
                <w:szCs w:val="20"/>
              </w:rPr>
            </w:pPr>
            <w:r w:rsidRPr="00D67D0A">
              <w:rPr>
                <w:sz w:val="20"/>
                <w:szCs w:val="20"/>
              </w:rPr>
              <w:t>порядковый номер</w:t>
            </w:r>
          </w:p>
        </w:tc>
      </w:tr>
      <w:tr w:rsidR="00313CEA" w:rsidRPr="00D67D0A" w:rsidTr="00B301FE">
        <w:tblPrEx>
          <w:jc w:val="left"/>
        </w:tblPrEx>
        <w:trPr>
          <w:gridBefore w:val="1"/>
          <w:gridAfter w:val="1"/>
          <w:wBefore w:w="231" w:type="pct"/>
          <w:wAfter w:w="121"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 xml:space="preserve">№ п.п. </w:t>
            </w:r>
            <w:r w:rsidR="00C564B7" w:rsidRPr="00D67D0A">
              <w:rPr>
                <w:sz w:val="20"/>
                <w:szCs w:val="20"/>
              </w:rPr>
              <w:t>ТЗ:</w:t>
            </w:r>
          </w:p>
        </w:tc>
        <w:tc>
          <w:tcPr>
            <w:tcW w:w="3707" w:type="pct"/>
            <w:gridSpan w:val="3"/>
          </w:tcPr>
          <w:p w:rsidR="00313CEA" w:rsidRPr="00D67D0A" w:rsidRDefault="00C564B7" w:rsidP="00B301FE">
            <w:pPr>
              <w:widowControl w:val="0"/>
              <w:tabs>
                <w:tab w:val="left" w:pos="1080"/>
              </w:tabs>
              <w:ind w:firstLine="540"/>
              <w:rPr>
                <w:sz w:val="20"/>
                <w:szCs w:val="20"/>
              </w:rPr>
            </w:pPr>
            <w:r w:rsidRPr="00D67D0A">
              <w:rPr>
                <w:sz w:val="20"/>
                <w:szCs w:val="20"/>
              </w:rPr>
              <w:t>номер пункта Технического задания</w:t>
            </w:r>
          </w:p>
        </w:tc>
      </w:tr>
      <w:tr w:rsidR="00313CEA" w:rsidRPr="00D67D0A" w:rsidTr="00B301FE">
        <w:tblPrEx>
          <w:jc w:val="left"/>
        </w:tblPrEx>
        <w:trPr>
          <w:gridBefore w:val="1"/>
          <w:gridAfter w:val="1"/>
          <w:wBefore w:w="231" w:type="pct"/>
          <w:wAfter w:w="121"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Выполнение:</w:t>
            </w:r>
          </w:p>
        </w:tc>
        <w:tc>
          <w:tcPr>
            <w:tcW w:w="3707" w:type="pct"/>
            <w:gridSpan w:val="3"/>
          </w:tcPr>
          <w:p w:rsidR="00313CEA" w:rsidRPr="00D67D0A" w:rsidRDefault="00313CEA" w:rsidP="00B301FE">
            <w:pPr>
              <w:widowControl w:val="0"/>
              <w:tabs>
                <w:tab w:val="left" w:pos="1080"/>
              </w:tabs>
              <w:ind w:firstLine="540"/>
              <w:rPr>
                <w:sz w:val="20"/>
                <w:szCs w:val="20"/>
              </w:rPr>
            </w:pPr>
          </w:p>
        </w:tc>
      </w:tr>
      <w:tr w:rsidR="00313CEA" w:rsidRPr="00D67D0A" w:rsidTr="00B301FE">
        <w:tblPrEx>
          <w:jc w:val="left"/>
        </w:tblPrEx>
        <w:trPr>
          <w:gridBefore w:val="1"/>
          <w:gridAfter w:val="1"/>
          <w:wBefore w:w="231" w:type="pct"/>
          <w:wAfter w:w="121"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"да" - будет выполнен полностью</w:t>
            </w:r>
          </w:p>
        </w:tc>
      </w:tr>
      <w:tr w:rsidR="00313CEA" w:rsidRPr="00D67D0A" w:rsidTr="00B301FE">
        <w:tblPrEx>
          <w:jc w:val="left"/>
        </w:tblPrEx>
        <w:trPr>
          <w:gridBefore w:val="1"/>
          <w:gridAfter w:val="1"/>
          <w:wBefore w:w="231" w:type="pct"/>
          <w:wAfter w:w="121"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"нет" - не будет выполнен</w:t>
            </w:r>
          </w:p>
        </w:tc>
      </w:tr>
      <w:tr w:rsidR="00313CEA" w:rsidRPr="00D67D0A" w:rsidTr="00B301FE">
        <w:tblPrEx>
          <w:jc w:val="left"/>
        </w:tblPrEx>
        <w:trPr>
          <w:gridBefore w:val="1"/>
          <w:gridAfter w:val="1"/>
          <w:wBefore w:w="231" w:type="pct"/>
          <w:wAfter w:w="121"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"частично" – выполняется с "такими-то" ограничениями</w:t>
            </w:r>
          </w:p>
        </w:tc>
      </w:tr>
      <w:tr w:rsidR="00313CEA" w:rsidRPr="00D67D0A" w:rsidTr="00B301FE">
        <w:tblPrEx>
          <w:jc w:val="left"/>
        </w:tblPrEx>
        <w:trPr>
          <w:gridBefore w:val="1"/>
          <w:gridAfter w:val="1"/>
          <w:wBefore w:w="231" w:type="pct"/>
          <w:wAfter w:w="121"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Пояснения:</w:t>
            </w: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необходимые пояснения</w:t>
            </w:r>
          </w:p>
        </w:tc>
      </w:tr>
      <w:tr w:rsidR="002E24FA" w:rsidRPr="00D67D0A" w:rsidTr="00B301FE">
        <w:tblPrEx>
          <w:jc w:val="left"/>
        </w:tblPrEx>
        <w:trPr>
          <w:gridBefore w:val="1"/>
          <w:gridAfter w:val="1"/>
          <w:wBefore w:w="231" w:type="pct"/>
          <w:wAfter w:w="121" w:type="pct"/>
        </w:trPr>
        <w:tc>
          <w:tcPr>
            <w:tcW w:w="941" w:type="pct"/>
            <w:gridSpan w:val="3"/>
          </w:tcPr>
          <w:p w:rsidR="002E24FA" w:rsidRPr="00D67D0A" w:rsidRDefault="002E24FA" w:rsidP="002E24FA">
            <w:pPr>
              <w:widowControl w:val="0"/>
              <w:tabs>
                <w:tab w:val="left" w:pos="1080"/>
              </w:tabs>
              <w:rPr>
                <w:sz w:val="20"/>
                <w:szCs w:val="20"/>
              </w:rPr>
            </w:pPr>
            <w:r>
              <w:rPr>
                <w:sz w:val="20"/>
                <w:szCs w:val="20"/>
              </w:rPr>
              <w:t xml:space="preserve">Ссылки на </w:t>
            </w:r>
            <w:r w:rsidRPr="00EC2285">
              <w:rPr>
                <w:sz w:val="20"/>
                <w:szCs w:val="20"/>
                <w:highlight w:val="yellow"/>
              </w:rPr>
              <w:t>ПУ:</w:t>
            </w:r>
          </w:p>
        </w:tc>
        <w:tc>
          <w:tcPr>
            <w:tcW w:w="3707" w:type="pct"/>
            <w:gridSpan w:val="3"/>
          </w:tcPr>
          <w:p w:rsidR="002E24FA" w:rsidRPr="00D67D0A" w:rsidRDefault="002E24FA" w:rsidP="002E24FA">
            <w:pPr>
              <w:widowControl w:val="0"/>
              <w:tabs>
                <w:tab w:val="left" w:pos="1080"/>
              </w:tabs>
              <w:ind w:left="459" w:firstLine="81"/>
              <w:rPr>
                <w:sz w:val="20"/>
                <w:szCs w:val="20"/>
              </w:rPr>
            </w:pPr>
            <w:r w:rsidRPr="00D67D0A">
              <w:rPr>
                <w:sz w:val="20"/>
                <w:szCs w:val="20"/>
              </w:rPr>
              <w:t xml:space="preserve">номер пункта материалов </w:t>
            </w:r>
            <w:r w:rsidRPr="00EC2285">
              <w:rPr>
                <w:sz w:val="20"/>
                <w:szCs w:val="20"/>
                <w:highlight w:val="yellow"/>
              </w:rPr>
              <w:t>Предложений Участника (ПУ)</w:t>
            </w:r>
            <w:r w:rsidRPr="00D67D0A">
              <w:rPr>
                <w:sz w:val="20"/>
                <w:szCs w:val="20"/>
              </w:rPr>
              <w:t>,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C3C7C">
      <w:pPr>
        <w:widowControl w:val="0"/>
        <w:numPr>
          <w:ilvl w:val="0"/>
          <w:numId w:val="36"/>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622A1" w:rsidRDefault="00313CEA" w:rsidP="00BC3C7C">
      <w:pPr>
        <w:widowControl w:val="0"/>
        <w:numPr>
          <w:ilvl w:val="0"/>
          <w:numId w:val="36"/>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p>
    <w:p w:rsidR="008622A1" w:rsidRDefault="008622A1">
      <w:pPr>
        <w:spacing w:after="0"/>
        <w:jc w:val="left"/>
        <w:rPr>
          <w:sz w:val="20"/>
          <w:szCs w:val="20"/>
        </w:rPr>
        <w:sectPr w:rsidR="008622A1" w:rsidSect="0057413A">
          <w:pgSz w:w="11906" w:h="16838" w:code="9"/>
          <w:pgMar w:top="902" w:right="567" w:bottom="1077" w:left="1134" w:header="709" w:footer="709" w:gutter="0"/>
          <w:cols w:space="708"/>
          <w:titlePg/>
          <w:docGrid w:linePitch="360"/>
        </w:sectPr>
      </w:pPr>
      <w:r>
        <w:rPr>
          <w:sz w:val="20"/>
          <w:szCs w:val="20"/>
        </w:rPr>
        <w:br w:type="page"/>
      </w:r>
      <w:r>
        <w:rPr>
          <w:sz w:val="20"/>
          <w:szCs w:val="20"/>
        </w:rPr>
        <w:br w:type="page"/>
      </w:r>
    </w:p>
    <w:p w:rsidR="008622A1" w:rsidRDefault="008622A1">
      <w:pPr>
        <w:spacing w:after="0"/>
        <w:jc w:val="left"/>
        <w:rPr>
          <w:sz w:val="20"/>
          <w:szCs w:val="20"/>
        </w:rPr>
      </w:pPr>
    </w:p>
    <w:p w:rsidR="008622A1" w:rsidRDefault="008622A1">
      <w:pPr>
        <w:spacing w:after="0"/>
        <w:jc w:val="left"/>
        <w:rPr>
          <w:sz w:val="20"/>
          <w:szCs w:val="20"/>
        </w:rPr>
      </w:pPr>
    </w:p>
    <w:p w:rsidR="008622A1" w:rsidRPr="008622A1" w:rsidRDefault="008622A1" w:rsidP="009E0ABA">
      <w:pPr>
        <w:keepNext/>
        <w:spacing w:after="0"/>
        <w:jc w:val="center"/>
        <w:outlineLvl w:val="2"/>
        <w:rPr>
          <w:b/>
          <w:szCs w:val="20"/>
        </w:rPr>
      </w:pPr>
      <w:r w:rsidRPr="008622A1">
        <w:rPr>
          <w:b/>
          <w:szCs w:val="20"/>
        </w:rPr>
        <w:t>Ф</w:t>
      </w:r>
      <w:r w:rsidR="009E0ABA">
        <w:rPr>
          <w:b/>
          <w:szCs w:val="20"/>
        </w:rPr>
        <w:t xml:space="preserve">ОРМА </w:t>
      </w:r>
      <w:r>
        <w:rPr>
          <w:b/>
          <w:szCs w:val="20"/>
        </w:rPr>
        <w:t>5.</w:t>
      </w:r>
      <w:r w:rsidRPr="008622A1">
        <w:rPr>
          <w:b/>
          <w:szCs w:val="20"/>
        </w:rPr>
        <w:t xml:space="preserve"> </w:t>
      </w:r>
      <w:r w:rsidR="009E0ABA">
        <w:rPr>
          <w:b/>
          <w:szCs w:val="20"/>
        </w:rPr>
        <w:t>СПРАВКА О КВАЛИФИКАЦИИ УЧАСТНИКА КОНКУРСА</w:t>
      </w:r>
    </w:p>
    <w:p w:rsidR="008622A1" w:rsidRPr="008622A1" w:rsidRDefault="008622A1" w:rsidP="008622A1">
      <w:pPr>
        <w:pBdr>
          <w:top w:val="single" w:sz="4" w:space="1" w:color="000000"/>
        </w:pBdr>
        <w:shd w:val="clear" w:color="auto" w:fill="E0E0E0"/>
        <w:jc w:val="center"/>
        <w:rPr>
          <w:b/>
        </w:rPr>
      </w:pPr>
      <w:r w:rsidRPr="008622A1">
        <w:rPr>
          <w:b/>
        </w:rPr>
        <w:t>начало формы</w:t>
      </w:r>
    </w:p>
    <w:p w:rsidR="008622A1" w:rsidRPr="008622A1" w:rsidRDefault="008622A1" w:rsidP="008622A1">
      <w:pPr>
        <w:jc w:val="left"/>
      </w:pPr>
    </w:p>
    <w:p w:rsidR="008622A1" w:rsidRPr="008622A1" w:rsidRDefault="008622A1" w:rsidP="008622A1">
      <w:pPr>
        <w:jc w:val="center"/>
        <w:rPr>
          <w:b/>
          <w:u w:val="single"/>
        </w:rPr>
      </w:pPr>
      <w:r w:rsidRPr="008622A1">
        <w:rPr>
          <w:b/>
          <w:u w:val="single"/>
        </w:rPr>
        <w:t>Справка о квалификации Участника конкурса</w:t>
      </w:r>
    </w:p>
    <w:p w:rsidR="008622A1" w:rsidRPr="008622A1" w:rsidRDefault="008622A1" w:rsidP="008622A1">
      <w:pPr>
        <w:jc w:val="left"/>
      </w:pPr>
    </w:p>
    <w:p w:rsidR="008622A1" w:rsidRPr="008622A1" w:rsidRDefault="008622A1" w:rsidP="008622A1">
      <w:r w:rsidRPr="008622A1">
        <w:t>Наименование и адрес участника конкурса: _______________</w:t>
      </w:r>
    </w:p>
    <w:p w:rsidR="008622A1" w:rsidRPr="008622A1" w:rsidRDefault="008622A1" w:rsidP="008622A1">
      <w:r w:rsidRPr="008622A1">
        <w:t>Адрес Участника конкурса: ________________________</w:t>
      </w:r>
    </w:p>
    <w:p w:rsidR="008622A1" w:rsidRPr="008622A1" w:rsidRDefault="008622A1" w:rsidP="008622A1">
      <w:pPr>
        <w:ind w:right="-1"/>
        <w:jc w:val="right"/>
      </w:pPr>
    </w:p>
    <w:tbl>
      <w:tblPr>
        <w:tblW w:w="1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8675"/>
        <w:gridCol w:w="2835"/>
        <w:gridCol w:w="2525"/>
      </w:tblGrid>
      <w:tr w:rsidR="008622A1" w:rsidRPr="008622A1" w:rsidTr="008622A1">
        <w:tc>
          <w:tcPr>
            <w:tcW w:w="95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 п/п</w:t>
            </w:r>
          </w:p>
        </w:tc>
        <w:tc>
          <w:tcPr>
            <w:tcW w:w="867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Наименование показателя</w:t>
            </w:r>
          </w:p>
        </w:tc>
        <w:tc>
          <w:tcPr>
            <w:tcW w:w="283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Содержание показателя</w:t>
            </w:r>
          </w:p>
        </w:tc>
        <w:tc>
          <w:tcPr>
            <w:tcW w:w="252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Примечание</w:t>
            </w:r>
          </w:p>
        </w:tc>
      </w:tr>
      <w:tr w:rsidR="008622A1" w:rsidRPr="008622A1" w:rsidTr="008622A1">
        <w:tc>
          <w:tcPr>
            <w:tcW w:w="95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1.</w:t>
            </w:r>
          </w:p>
        </w:tc>
        <w:tc>
          <w:tcPr>
            <w:tcW w:w="867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spacing w:after="0"/>
              <w:rPr>
                <w:color w:val="000000"/>
              </w:rPr>
            </w:pPr>
            <w:r w:rsidRPr="008622A1">
              <w:rPr>
                <w:color w:val="000000"/>
              </w:rPr>
              <w:t>Безубыточный финансовый результат за 2022, 2023 и 6 мес. 2024 года по РСБУ</w:t>
            </w:r>
          </w:p>
        </w:tc>
        <w:tc>
          <w:tcPr>
            <w:tcW w:w="283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color w:val="000000"/>
              </w:rPr>
            </w:pPr>
            <w:r w:rsidRPr="008622A1">
              <w:rPr>
                <w:color w:val="000000"/>
              </w:rPr>
              <w:t>2022-</w:t>
            </w:r>
          </w:p>
          <w:p w:rsidR="008622A1" w:rsidRPr="008622A1" w:rsidRDefault="008622A1" w:rsidP="008622A1">
            <w:pPr>
              <w:rPr>
                <w:color w:val="000000"/>
              </w:rPr>
            </w:pPr>
            <w:r w:rsidRPr="008622A1">
              <w:rPr>
                <w:color w:val="000000"/>
              </w:rPr>
              <w:t>2023-</w:t>
            </w:r>
          </w:p>
          <w:p w:rsidR="008622A1" w:rsidRPr="008622A1" w:rsidRDefault="008622A1" w:rsidP="008622A1">
            <w:pPr>
              <w:rPr>
                <w:highlight w:val="red"/>
              </w:rPr>
            </w:pPr>
            <w:r w:rsidRPr="008622A1">
              <w:rPr>
                <w:color w:val="000000"/>
              </w:rPr>
              <w:t>6 мес. 2024</w:t>
            </w:r>
          </w:p>
        </w:tc>
        <w:tc>
          <w:tcPr>
            <w:tcW w:w="252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highlight w:val="red"/>
              </w:rPr>
            </w:pPr>
          </w:p>
        </w:tc>
      </w:tr>
      <w:tr w:rsidR="008622A1" w:rsidRPr="008622A1" w:rsidTr="008622A1">
        <w:trPr>
          <w:trHeight w:val="916"/>
        </w:trPr>
        <w:tc>
          <w:tcPr>
            <w:tcW w:w="95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2.</w:t>
            </w:r>
          </w:p>
        </w:tc>
        <w:tc>
          <w:tcPr>
            <w:tcW w:w="867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spacing w:after="0"/>
              <w:rPr>
                <w:color w:val="000000"/>
              </w:rPr>
            </w:pPr>
            <w:r w:rsidRPr="008622A1">
              <w:rPr>
                <w:color w:val="000000"/>
              </w:rPr>
              <w:t>Наличие рейтинга «Эксперт РА»</w:t>
            </w:r>
          </w:p>
        </w:tc>
        <w:tc>
          <w:tcPr>
            <w:tcW w:w="283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highlight w:val="red"/>
              </w:rPr>
            </w:pPr>
          </w:p>
        </w:tc>
        <w:tc>
          <w:tcPr>
            <w:tcW w:w="252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highlight w:val="red"/>
              </w:rPr>
            </w:pPr>
            <w:r w:rsidRPr="008622A1">
              <w:rPr>
                <w:sz w:val="22"/>
                <w:szCs w:val="22"/>
              </w:rPr>
              <w:t>В случае присвоения Участнику рейтинга рейтингового агентства Участник прилагает к справке копию свидетельства о присвоении рейтинга.</w:t>
            </w:r>
          </w:p>
        </w:tc>
      </w:tr>
      <w:tr w:rsidR="008622A1" w:rsidRPr="008622A1" w:rsidTr="008622A1">
        <w:trPr>
          <w:trHeight w:val="525"/>
        </w:trPr>
        <w:tc>
          <w:tcPr>
            <w:tcW w:w="95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3.</w:t>
            </w:r>
          </w:p>
        </w:tc>
        <w:tc>
          <w:tcPr>
            <w:tcW w:w="867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spacing w:after="0"/>
              <w:rPr>
                <w:color w:val="000000"/>
              </w:rPr>
            </w:pPr>
            <w:r w:rsidRPr="008622A1">
              <w:rPr>
                <w:color w:val="000000"/>
              </w:rPr>
              <w:t>Размер уставного капитала</w:t>
            </w:r>
          </w:p>
        </w:tc>
        <w:tc>
          <w:tcPr>
            <w:tcW w:w="283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tc>
        <w:tc>
          <w:tcPr>
            <w:tcW w:w="252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highlight w:val="red"/>
              </w:rPr>
            </w:pPr>
          </w:p>
        </w:tc>
      </w:tr>
      <w:tr w:rsidR="008622A1" w:rsidRPr="008622A1" w:rsidTr="008622A1">
        <w:tc>
          <w:tcPr>
            <w:tcW w:w="95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4.</w:t>
            </w:r>
          </w:p>
        </w:tc>
        <w:tc>
          <w:tcPr>
            <w:tcW w:w="867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9E3281">
            <w:pPr>
              <w:spacing w:after="0"/>
              <w:rPr>
                <w:color w:val="000000"/>
              </w:rPr>
            </w:pPr>
            <w:r w:rsidRPr="008622A1">
              <w:rPr>
                <w:color w:val="000000"/>
              </w:rPr>
              <w:t>Сборы премии по ДМС за 202</w:t>
            </w:r>
            <w:r w:rsidR="009E3281">
              <w:rPr>
                <w:color w:val="000000"/>
              </w:rPr>
              <w:t>2</w:t>
            </w:r>
            <w:r w:rsidRPr="008622A1">
              <w:rPr>
                <w:color w:val="000000"/>
              </w:rPr>
              <w:t>, 202</w:t>
            </w:r>
            <w:r w:rsidR="009E3281">
              <w:rPr>
                <w:color w:val="000000"/>
              </w:rPr>
              <w:t>3</w:t>
            </w:r>
            <w:r w:rsidRPr="008622A1">
              <w:rPr>
                <w:color w:val="000000"/>
              </w:rPr>
              <w:t xml:space="preserve"> и </w:t>
            </w:r>
            <w:r w:rsidR="009E3281">
              <w:rPr>
                <w:color w:val="000000"/>
              </w:rPr>
              <w:t>6</w:t>
            </w:r>
            <w:r w:rsidRPr="008622A1">
              <w:rPr>
                <w:color w:val="000000"/>
              </w:rPr>
              <w:t xml:space="preserve"> мес. 202</w:t>
            </w:r>
            <w:r w:rsidR="009E3281">
              <w:rPr>
                <w:color w:val="000000"/>
              </w:rPr>
              <w:t>4</w:t>
            </w:r>
            <w:r w:rsidRPr="008622A1">
              <w:rPr>
                <w:color w:val="000000"/>
              </w:rPr>
              <w:t xml:space="preserve"> года</w:t>
            </w:r>
          </w:p>
        </w:tc>
        <w:tc>
          <w:tcPr>
            <w:tcW w:w="283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color w:val="000000"/>
              </w:rPr>
            </w:pPr>
            <w:r w:rsidRPr="008622A1">
              <w:rPr>
                <w:color w:val="000000"/>
              </w:rPr>
              <w:t>2022-</w:t>
            </w:r>
          </w:p>
          <w:p w:rsidR="008622A1" w:rsidRPr="008622A1" w:rsidRDefault="008622A1" w:rsidP="008622A1">
            <w:pPr>
              <w:rPr>
                <w:color w:val="000000"/>
              </w:rPr>
            </w:pPr>
            <w:r w:rsidRPr="008622A1">
              <w:rPr>
                <w:color w:val="000000"/>
              </w:rPr>
              <w:t>2023-</w:t>
            </w:r>
          </w:p>
          <w:p w:rsidR="008622A1" w:rsidRPr="008622A1" w:rsidRDefault="008622A1" w:rsidP="008622A1">
            <w:pPr>
              <w:rPr>
                <w:highlight w:val="red"/>
              </w:rPr>
            </w:pPr>
            <w:r w:rsidRPr="008622A1">
              <w:rPr>
                <w:color w:val="000000"/>
              </w:rPr>
              <w:t>6 мес. 2024</w:t>
            </w:r>
          </w:p>
        </w:tc>
        <w:tc>
          <w:tcPr>
            <w:tcW w:w="2525"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highlight w:val="red"/>
              </w:rPr>
            </w:pPr>
          </w:p>
        </w:tc>
      </w:tr>
      <w:tr w:rsidR="008622A1" w:rsidRPr="008622A1" w:rsidTr="008622A1">
        <w:trPr>
          <w:trHeight w:val="336"/>
        </w:trPr>
        <w:tc>
          <w:tcPr>
            <w:tcW w:w="959" w:type="dxa"/>
            <w:vMerge w:val="restart"/>
            <w:tcBorders>
              <w:top w:val="single" w:sz="4" w:space="0" w:color="000000"/>
              <w:left w:val="single" w:sz="4" w:space="0" w:color="000000"/>
              <w:bottom w:val="single" w:sz="4" w:space="0" w:color="000000"/>
              <w:right w:val="single" w:sz="4" w:space="0" w:color="000000"/>
            </w:tcBorders>
            <w:vAlign w:val="center"/>
          </w:tcPr>
          <w:p w:rsidR="008622A1" w:rsidRPr="008622A1" w:rsidRDefault="008622A1" w:rsidP="008622A1">
            <w:r w:rsidRPr="008622A1">
              <w:t>5</w:t>
            </w:r>
          </w:p>
        </w:tc>
        <w:tc>
          <w:tcPr>
            <w:tcW w:w="8675" w:type="dxa"/>
            <w:vMerge w:val="restart"/>
            <w:tcBorders>
              <w:top w:val="single" w:sz="4" w:space="0" w:color="000000"/>
              <w:left w:val="single" w:sz="4" w:space="0" w:color="000000"/>
              <w:bottom w:val="single" w:sz="4" w:space="0" w:color="000000"/>
              <w:right w:val="single" w:sz="4" w:space="0" w:color="000000"/>
            </w:tcBorders>
            <w:vAlign w:val="center"/>
          </w:tcPr>
          <w:p w:rsidR="008622A1" w:rsidRPr="008622A1" w:rsidRDefault="008622A1" w:rsidP="008622A1">
            <w:pPr>
              <w:spacing w:after="0"/>
            </w:pPr>
            <w:r w:rsidRPr="008622A1">
              <w:t>Наличие заключенных прямых договоров с ЛПУ</w:t>
            </w:r>
          </w:p>
          <w:p w:rsidR="008622A1" w:rsidRPr="008622A1" w:rsidRDefault="008622A1" w:rsidP="008622A1">
            <w:pPr>
              <w:spacing w:after="0"/>
              <w:rPr>
                <w:color w:val="000000"/>
              </w:rPr>
            </w:pPr>
          </w:p>
        </w:tc>
        <w:tc>
          <w:tcPr>
            <w:tcW w:w="2835" w:type="dxa"/>
            <w:vMerge w:val="restart"/>
            <w:tcBorders>
              <w:top w:val="single" w:sz="4" w:space="0" w:color="000000"/>
              <w:left w:val="single" w:sz="4" w:space="0" w:color="000000"/>
              <w:bottom w:val="single" w:sz="4" w:space="0" w:color="000000"/>
              <w:right w:val="single" w:sz="4" w:space="0" w:color="000000"/>
            </w:tcBorders>
            <w:vAlign w:val="center"/>
          </w:tcPr>
          <w:p w:rsidR="008622A1" w:rsidRPr="008622A1" w:rsidRDefault="008622A1" w:rsidP="008622A1">
            <w:pPr>
              <w:rPr>
                <w:highlight w:val="red"/>
              </w:rPr>
            </w:pPr>
          </w:p>
        </w:tc>
        <w:tc>
          <w:tcPr>
            <w:tcW w:w="2525" w:type="dxa"/>
            <w:vMerge w:val="restart"/>
            <w:tcBorders>
              <w:top w:val="single" w:sz="4" w:space="0" w:color="000000"/>
              <w:left w:val="single" w:sz="4" w:space="0" w:color="000000"/>
              <w:bottom w:val="single" w:sz="4" w:space="0" w:color="000000"/>
              <w:right w:val="single" w:sz="4" w:space="0" w:color="000000"/>
            </w:tcBorders>
            <w:vAlign w:val="center"/>
          </w:tcPr>
          <w:p w:rsidR="008622A1" w:rsidRPr="008622A1" w:rsidRDefault="008622A1" w:rsidP="008622A1">
            <w:pPr>
              <w:rPr>
                <w:sz w:val="22"/>
                <w:szCs w:val="22"/>
              </w:rPr>
            </w:pPr>
          </w:p>
        </w:tc>
      </w:tr>
    </w:tbl>
    <w:p w:rsidR="008622A1" w:rsidRPr="008622A1" w:rsidRDefault="008622A1" w:rsidP="008622A1">
      <w:pPr>
        <w:ind w:right="140"/>
        <w:jc w:val="center"/>
        <w:rPr>
          <w:vertAlign w:val="superscript"/>
        </w:rPr>
        <w:sectPr w:rsidR="008622A1" w:rsidRPr="008622A1">
          <w:footerReference w:type="first" r:id="rId15"/>
          <w:pgSz w:w="16834" w:h="11909" w:orient="landscape"/>
          <w:pgMar w:top="1134" w:right="1134" w:bottom="1418" w:left="1134" w:header="720" w:footer="567" w:gutter="0"/>
          <w:cols w:space="60"/>
          <w:docGrid w:linePitch="360"/>
        </w:sectPr>
      </w:pPr>
    </w:p>
    <w:p w:rsidR="008622A1" w:rsidRPr="008622A1" w:rsidRDefault="008622A1" w:rsidP="008622A1">
      <w:pPr>
        <w:keepNext/>
        <w:pageBreakBefore/>
        <w:spacing w:before="240" w:after="120"/>
        <w:jc w:val="left"/>
        <w:outlineLvl w:val="2"/>
        <w:rPr>
          <w:b/>
          <w:sz w:val="22"/>
          <w:szCs w:val="22"/>
        </w:rPr>
      </w:pPr>
      <w:r w:rsidRPr="008622A1">
        <w:rPr>
          <w:b/>
          <w:sz w:val="22"/>
          <w:szCs w:val="22"/>
        </w:rPr>
        <w:t>Инструкции по заполнению</w:t>
      </w:r>
    </w:p>
    <w:p w:rsidR="008622A1" w:rsidRPr="008622A1" w:rsidRDefault="008622A1" w:rsidP="00BC3C7C">
      <w:pPr>
        <w:numPr>
          <w:ilvl w:val="3"/>
          <w:numId w:val="53"/>
        </w:numPr>
        <w:spacing w:before="100" w:beforeAutospacing="1" w:after="0"/>
        <w:rPr>
          <w:sz w:val="22"/>
          <w:szCs w:val="22"/>
        </w:rPr>
      </w:pPr>
      <w:r w:rsidRPr="008622A1">
        <w:rPr>
          <w:sz w:val="22"/>
          <w:szCs w:val="22"/>
        </w:rPr>
        <w:t>Исполнитель указывает дату и номер приложения в соответствии с письмом о подаче оферты (подраздел __).</w:t>
      </w:r>
    </w:p>
    <w:p w:rsidR="008622A1" w:rsidRPr="008622A1" w:rsidRDefault="008622A1" w:rsidP="00BC3C7C">
      <w:pPr>
        <w:numPr>
          <w:ilvl w:val="3"/>
          <w:numId w:val="53"/>
        </w:numPr>
        <w:spacing w:before="100" w:beforeAutospacing="1" w:after="0"/>
        <w:rPr>
          <w:sz w:val="22"/>
          <w:szCs w:val="22"/>
        </w:rPr>
      </w:pPr>
      <w:r w:rsidRPr="008622A1">
        <w:rPr>
          <w:sz w:val="22"/>
          <w:szCs w:val="22"/>
        </w:rPr>
        <w:t>Исполнитель указывает свое фирменное наименование (в т.ч. организационно-правовую форму) и свой адрес.</w:t>
      </w:r>
    </w:p>
    <w:p w:rsidR="008622A1" w:rsidRPr="008622A1" w:rsidRDefault="008622A1" w:rsidP="00BC3C7C">
      <w:pPr>
        <w:numPr>
          <w:ilvl w:val="3"/>
          <w:numId w:val="53"/>
        </w:numPr>
        <w:spacing w:before="100" w:beforeAutospacing="1" w:after="0"/>
        <w:rPr>
          <w:sz w:val="22"/>
          <w:szCs w:val="22"/>
        </w:rPr>
      </w:pPr>
      <w:r w:rsidRPr="008622A1">
        <w:rPr>
          <w:sz w:val="22"/>
          <w:szCs w:val="22"/>
        </w:rPr>
        <w:t xml:space="preserve">В случае присвоения Исполнителю рейтинга рейтингового агентства Исполнитель прилагает к справке копию свидетельства о присвоении рейтинга. </w:t>
      </w:r>
    </w:p>
    <w:p w:rsidR="008622A1" w:rsidRPr="008622A1" w:rsidRDefault="008622A1" w:rsidP="00BC3C7C">
      <w:pPr>
        <w:numPr>
          <w:ilvl w:val="3"/>
          <w:numId w:val="53"/>
        </w:numPr>
        <w:spacing w:before="100" w:beforeAutospacing="1" w:after="0"/>
        <w:rPr>
          <w:sz w:val="22"/>
          <w:szCs w:val="22"/>
        </w:rPr>
      </w:pPr>
      <w:r w:rsidRPr="008622A1">
        <w:rPr>
          <w:sz w:val="22"/>
          <w:szCs w:val="22"/>
        </w:rPr>
        <w:t>Исполнитель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rsidR="008622A1" w:rsidRPr="008622A1" w:rsidRDefault="008622A1" w:rsidP="00BC3C7C">
      <w:pPr>
        <w:numPr>
          <w:ilvl w:val="3"/>
          <w:numId w:val="53"/>
        </w:numPr>
        <w:spacing w:before="100" w:beforeAutospacing="1" w:after="0"/>
        <w:rPr>
          <w:sz w:val="22"/>
          <w:szCs w:val="22"/>
        </w:rPr>
      </w:pPr>
      <w:r w:rsidRPr="008622A1">
        <w:rPr>
          <w:sz w:val="22"/>
          <w:szCs w:val="22"/>
        </w:rPr>
        <w:t>В случае отсутствия каких-либо данных или неприменимости вопроса к Исполнителю в соответствующих графах таблиц следует указать слова «нет данных» или «неприменимо» соответственно.</w:t>
      </w:r>
    </w:p>
    <w:p w:rsidR="008622A1" w:rsidRPr="008622A1" w:rsidRDefault="008622A1" w:rsidP="008622A1">
      <w:pPr>
        <w:spacing w:after="0"/>
        <w:jc w:val="center"/>
        <w:rPr>
          <w:b/>
        </w:rPr>
      </w:pPr>
    </w:p>
    <w:p w:rsidR="008622A1" w:rsidRPr="008622A1" w:rsidRDefault="008622A1" w:rsidP="008622A1">
      <w:pPr>
        <w:spacing w:after="0"/>
        <w:jc w:val="center"/>
        <w:rPr>
          <w:b/>
        </w:rPr>
      </w:pPr>
    </w:p>
    <w:p w:rsidR="009E0ABA" w:rsidRDefault="008622A1" w:rsidP="009E0ABA">
      <w:pPr>
        <w:spacing w:after="0"/>
        <w:jc w:val="center"/>
        <w:rPr>
          <w:b/>
          <w:bCs/>
        </w:rPr>
      </w:pPr>
      <w:r w:rsidRPr="008622A1">
        <w:rPr>
          <w:bCs/>
        </w:rPr>
        <w:br w:type="page" w:clear="all"/>
      </w:r>
      <w:bookmarkStart w:id="226" w:name="_Toc308451950"/>
      <w:bookmarkStart w:id="227" w:name="_Toc459882211"/>
      <w:r w:rsidR="009E0ABA">
        <w:rPr>
          <w:b/>
          <w:bCs/>
        </w:rPr>
        <w:t>ФОРМА 6. ПРЕДЛОЖЕНИЕ ПО ОКАЗАНИЮ ДОПОЛНИТЕЛЬНЫХ УСЛУГ</w:t>
      </w:r>
    </w:p>
    <w:bookmarkEnd w:id="226"/>
    <w:bookmarkEnd w:id="227"/>
    <w:p w:rsidR="008622A1" w:rsidRPr="008622A1" w:rsidRDefault="008622A1" w:rsidP="008622A1">
      <w:pPr>
        <w:pBdr>
          <w:top w:val="single" w:sz="4" w:space="1" w:color="000000"/>
        </w:pBdr>
        <w:shd w:val="clear" w:color="auto" w:fill="E0E0E0"/>
        <w:jc w:val="center"/>
        <w:rPr>
          <w:b/>
        </w:rPr>
      </w:pPr>
      <w:r w:rsidRPr="008622A1">
        <w:rPr>
          <w:b/>
        </w:rPr>
        <w:t>начало формы</w:t>
      </w:r>
    </w:p>
    <w:p w:rsidR="008622A1" w:rsidRPr="008622A1" w:rsidRDefault="008622A1" w:rsidP="008622A1">
      <w:pPr>
        <w:jc w:val="center"/>
        <w:rPr>
          <w:b/>
          <w:color w:val="000000"/>
        </w:rPr>
      </w:pPr>
    </w:p>
    <w:p w:rsidR="008622A1" w:rsidRPr="008622A1" w:rsidRDefault="008622A1" w:rsidP="008622A1">
      <w:pPr>
        <w:rPr>
          <w:color w:val="000000"/>
        </w:rPr>
      </w:pPr>
      <w:r w:rsidRPr="008622A1">
        <w:rPr>
          <w:color w:val="000000"/>
        </w:rPr>
        <w:t>Наименование Участника конкурса: _____________________________</w:t>
      </w:r>
    </w:p>
    <w:p w:rsidR="008622A1" w:rsidRPr="008622A1" w:rsidRDefault="008622A1" w:rsidP="008622A1">
      <w:pPr>
        <w:rPr>
          <w:bCs/>
        </w:rPr>
      </w:pPr>
      <w:r w:rsidRPr="008622A1">
        <w:rPr>
          <w:color w:val="000000"/>
        </w:rPr>
        <w:t xml:space="preserve">Адрес Участника конкурса: </w:t>
      </w:r>
      <w:r w:rsidRPr="008622A1">
        <w:t>____________________________</w:t>
      </w:r>
    </w:p>
    <w:p w:rsidR="008622A1" w:rsidRPr="008622A1" w:rsidRDefault="008622A1" w:rsidP="008622A1">
      <w:pPr>
        <w:jc w:val="center"/>
        <w:rPr>
          <w:b/>
          <w:color w:val="000000"/>
        </w:rPr>
      </w:pPr>
      <w:r w:rsidRPr="008622A1">
        <w:rPr>
          <w:b/>
          <w:color w:val="000000"/>
        </w:rPr>
        <w:t>Предложение по оказанию дополнительных услуг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03"/>
        <w:gridCol w:w="3969"/>
      </w:tblGrid>
      <w:tr w:rsidR="008622A1" w:rsidRPr="008622A1" w:rsidTr="008622A1">
        <w:tc>
          <w:tcPr>
            <w:tcW w:w="596"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ind w:firstLine="34"/>
              <w:jc w:val="center"/>
              <w:rPr>
                <w:szCs w:val="28"/>
              </w:rPr>
            </w:pPr>
            <w:r w:rsidRPr="008622A1">
              <w:rPr>
                <w:szCs w:val="28"/>
              </w:rPr>
              <w:t>№ п/п</w:t>
            </w:r>
          </w:p>
        </w:tc>
        <w:tc>
          <w:tcPr>
            <w:tcW w:w="5103"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jc w:val="center"/>
              <w:rPr>
                <w:szCs w:val="28"/>
              </w:rPr>
            </w:pPr>
            <w:r w:rsidRPr="008622A1">
              <w:rPr>
                <w:szCs w:val="28"/>
              </w:rPr>
              <w:t>Параметр оценки</w:t>
            </w:r>
          </w:p>
        </w:tc>
        <w:tc>
          <w:tcPr>
            <w:tcW w:w="396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jc w:val="center"/>
              <w:rPr>
                <w:szCs w:val="28"/>
              </w:rPr>
            </w:pPr>
            <w:r w:rsidRPr="008622A1">
              <w:rPr>
                <w:szCs w:val="28"/>
              </w:rPr>
              <w:t>Условия</w:t>
            </w:r>
          </w:p>
        </w:tc>
      </w:tr>
      <w:tr w:rsidR="008622A1" w:rsidRPr="008622A1" w:rsidTr="008622A1">
        <w:tc>
          <w:tcPr>
            <w:tcW w:w="596"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BC3C7C">
            <w:pPr>
              <w:numPr>
                <w:ilvl w:val="0"/>
                <w:numId w:val="51"/>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tcPr>
          <w:p w:rsidR="008622A1" w:rsidRPr="008622A1" w:rsidRDefault="008622A1" w:rsidP="008622A1">
            <w:pPr>
              <w:spacing w:after="0"/>
            </w:pPr>
            <w:r w:rsidRPr="008622A1">
              <w:t>Предложение по сокращению перечня исключений по каждой программе страхования по рискам 3.1. и 3.2. проекта Договора</w:t>
            </w:r>
          </w:p>
        </w:tc>
        <w:tc>
          <w:tcPr>
            <w:tcW w:w="396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i/>
                <w:iCs/>
                <w:sz w:val="22"/>
                <w:szCs w:val="28"/>
                <w:shd w:val="clear" w:color="auto" w:fill="FFFF99"/>
              </w:rPr>
            </w:pPr>
            <w:r w:rsidRPr="008622A1">
              <w:rPr>
                <w:i/>
                <w:iCs/>
                <w:sz w:val="22"/>
                <w:szCs w:val="28"/>
                <w:shd w:val="clear" w:color="auto" w:fill="FFFF99"/>
              </w:rPr>
              <w:t>[указать предложения по сокращению перечня исключений по каждой программе страхования по рискам 3.1. и 3.2. проекта Договора ]</w:t>
            </w:r>
          </w:p>
        </w:tc>
      </w:tr>
      <w:tr w:rsidR="008622A1" w:rsidRPr="008622A1" w:rsidTr="008622A1">
        <w:tc>
          <w:tcPr>
            <w:tcW w:w="596"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BC3C7C">
            <w:pPr>
              <w:numPr>
                <w:ilvl w:val="0"/>
                <w:numId w:val="51"/>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tcPr>
          <w:p w:rsidR="008622A1" w:rsidRPr="008622A1" w:rsidRDefault="008622A1" w:rsidP="008622A1">
            <w:pPr>
              <w:spacing w:after="0"/>
            </w:pPr>
            <w:r w:rsidRPr="008622A1">
              <w:t>Предложение по включению дополнительных медицинских и иных услуг, связанных с предметом конкурса по рискам пп. 3.1. и 3.2. проекта Договора, но не входящих в программу страхования</w:t>
            </w:r>
          </w:p>
        </w:tc>
        <w:tc>
          <w:tcPr>
            <w:tcW w:w="396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i/>
                <w:iCs/>
                <w:sz w:val="22"/>
                <w:szCs w:val="28"/>
                <w:shd w:val="clear" w:color="auto" w:fill="FFFF99"/>
              </w:rPr>
            </w:pPr>
            <w:r w:rsidRPr="008622A1">
              <w:rPr>
                <w:i/>
                <w:iCs/>
                <w:sz w:val="22"/>
                <w:szCs w:val="28"/>
                <w:shd w:val="clear" w:color="auto" w:fill="FFFF99"/>
              </w:rPr>
              <w:t>[указать предложения по включению дополнительных медицинских и иных услуг, связанных с предметом конкурса по рискам пп. 3.1. и 3.2. проекта Договора, но не входящих в программу страхования</w:t>
            </w:r>
            <w:r w:rsidRPr="008622A1">
              <w:rPr>
                <w:i/>
                <w:iCs/>
                <w:sz w:val="22"/>
                <w:szCs w:val="28"/>
                <w:shd w:val="clear" w:color="auto" w:fill="FFFF99"/>
                <w:lang w:val="en-US"/>
              </w:rPr>
              <w:t>]</w:t>
            </w:r>
          </w:p>
        </w:tc>
      </w:tr>
      <w:tr w:rsidR="008622A1" w:rsidRPr="008622A1" w:rsidTr="008622A1">
        <w:tc>
          <w:tcPr>
            <w:tcW w:w="596"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BC3C7C">
            <w:pPr>
              <w:numPr>
                <w:ilvl w:val="0"/>
                <w:numId w:val="51"/>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tcPr>
          <w:p w:rsidR="008622A1" w:rsidRPr="008622A1" w:rsidRDefault="008622A1" w:rsidP="008622A1">
            <w:pPr>
              <w:spacing w:after="0"/>
            </w:pPr>
            <w:r w:rsidRPr="008622A1">
              <w:t>Предложение по предоставлению круглосуточной (24 часа) страховой защиты по рискам, указанным в п. 3.2. проекта Договора для всех Застрахованных</w:t>
            </w:r>
          </w:p>
        </w:tc>
        <w:tc>
          <w:tcPr>
            <w:tcW w:w="396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i/>
                <w:iCs/>
                <w:sz w:val="22"/>
                <w:szCs w:val="28"/>
                <w:shd w:val="clear" w:color="auto" w:fill="FFFF99"/>
              </w:rPr>
            </w:pPr>
            <w:r w:rsidRPr="008622A1">
              <w:rPr>
                <w:i/>
                <w:iCs/>
                <w:sz w:val="22"/>
                <w:szCs w:val="28"/>
                <w:shd w:val="clear" w:color="auto" w:fill="FFFF99"/>
              </w:rPr>
              <w:t>[указать предложения по предоставлению круглосуточной (24 часа) страховой защиты по рискам, указанным в п. 3.2. проекта Договора для всех Застрахованных]</w:t>
            </w:r>
          </w:p>
        </w:tc>
      </w:tr>
      <w:tr w:rsidR="008622A1" w:rsidRPr="008622A1" w:rsidTr="008622A1">
        <w:tc>
          <w:tcPr>
            <w:tcW w:w="596"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BC3C7C">
            <w:pPr>
              <w:numPr>
                <w:ilvl w:val="0"/>
                <w:numId w:val="51"/>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tcPr>
          <w:p w:rsidR="008622A1" w:rsidRPr="008622A1" w:rsidRDefault="008622A1" w:rsidP="008622A1">
            <w:pPr>
              <w:spacing w:after="0"/>
            </w:pPr>
            <w:r w:rsidRPr="008622A1">
              <w:t>Предложение по расширению перечня ЛПУ</w:t>
            </w:r>
          </w:p>
        </w:tc>
        <w:tc>
          <w:tcPr>
            <w:tcW w:w="396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i/>
                <w:iCs/>
                <w:sz w:val="22"/>
                <w:szCs w:val="28"/>
                <w:shd w:val="clear" w:color="auto" w:fill="FFFF99"/>
              </w:rPr>
            </w:pPr>
            <w:r w:rsidRPr="008622A1">
              <w:rPr>
                <w:i/>
                <w:iCs/>
                <w:sz w:val="22"/>
                <w:szCs w:val="28"/>
                <w:shd w:val="clear" w:color="auto" w:fill="FFFF99"/>
              </w:rPr>
              <w:t>указать перечень ЛПУ, имеющих прямые договоры со Страховщиком, дополняющий перечень ЛПУ, указанный в приложении 6 к Техническому заданию]</w:t>
            </w:r>
          </w:p>
        </w:tc>
      </w:tr>
      <w:tr w:rsidR="008622A1" w:rsidRPr="008622A1" w:rsidTr="008622A1">
        <w:tc>
          <w:tcPr>
            <w:tcW w:w="596"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BC3C7C">
            <w:pPr>
              <w:numPr>
                <w:ilvl w:val="0"/>
                <w:numId w:val="51"/>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spacing w:after="0"/>
            </w:pPr>
            <w:r w:rsidRPr="008622A1">
              <w:t>Предложение по увеличению страховых сумм по рискам, указанным в п. 3.2 Проекта Договора</w:t>
            </w:r>
          </w:p>
        </w:tc>
        <w:tc>
          <w:tcPr>
            <w:tcW w:w="396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i/>
                <w:iCs/>
                <w:sz w:val="22"/>
                <w:szCs w:val="28"/>
                <w:shd w:val="clear" w:color="auto" w:fill="FFFF99"/>
              </w:rPr>
            </w:pPr>
            <w:r w:rsidRPr="008622A1">
              <w:rPr>
                <w:i/>
                <w:iCs/>
                <w:sz w:val="22"/>
                <w:szCs w:val="28"/>
                <w:shd w:val="clear" w:color="auto" w:fill="FFFF99"/>
              </w:rPr>
              <w:t>[указать страховые суммы, превышающие минимальные  требования, установленные в Техническом задании и в проекте Договора]</w:t>
            </w:r>
          </w:p>
        </w:tc>
      </w:tr>
      <w:tr w:rsidR="008622A1" w:rsidRPr="008622A1" w:rsidTr="008622A1">
        <w:trPr>
          <w:trHeight w:val="276"/>
        </w:trPr>
        <w:tc>
          <w:tcPr>
            <w:tcW w:w="596" w:type="dxa"/>
            <w:vMerge w:val="restart"/>
            <w:tcBorders>
              <w:top w:val="single" w:sz="4" w:space="0" w:color="000000"/>
              <w:left w:val="single" w:sz="4" w:space="0" w:color="000000"/>
              <w:bottom w:val="single" w:sz="4" w:space="0" w:color="000000"/>
              <w:right w:val="single" w:sz="4" w:space="0" w:color="000000"/>
            </w:tcBorders>
            <w:vAlign w:val="center"/>
          </w:tcPr>
          <w:p w:rsidR="008622A1" w:rsidRPr="008622A1" w:rsidRDefault="008622A1" w:rsidP="00BC3C7C">
            <w:pPr>
              <w:numPr>
                <w:ilvl w:val="0"/>
                <w:numId w:val="51"/>
              </w:numPr>
              <w:spacing w:after="0"/>
              <w:jc w:val="center"/>
              <w:rPr>
                <w:szCs w:val="28"/>
              </w:rPr>
            </w:pPr>
          </w:p>
        </w:tc>
        <w:tc>
          <w:tcPr>
            <w:tcW w:w="5103" w:type="dxa"/>
            <w:vMerge w:val="restart"/>
            <w:tcBorders>
              <w:top w:val="single" w:sz="4" w:space="0" w:color="000000"/>
              <w:left w:val="single" w:sz="4" w:space="0" w:color="000000"/>
              <w:bottom w:val="single" w:sz="4" w:space="0" w:color="000000"/>
              <w:right w:val="single" w:sz="4" w:space="0" w:color="000000"/>
            </w:tcBorders>
            <w:vAlign w:val="center"/>
          </w:tcPr>
          <w:p w:rsidR="008622A1" w:rsidRPr="008622A1" w:rsidRDefault="008622A1" w:rsidP="008622A1">
            <w:pPr>
              <w:spacing w:after="0"/>
              <w:jc w:val="left"/>
            </w:pPr>
            <w:r w:rsidRPr="008622A1">
              <w:t xml:space="preserve">Предложение по условиям добровольного медицинского страхования членов семьи застрахованных работников </w:t>
            </w:r>
          </w:p>
          <w:p w:rsidR="008622A1" w:rsidRPr="008622A1" w:rsidRDefault="008622A1" w:rsidP="008622A1">
            <w:pPr>
              <w:spacing w:after="0"/>
            </w:pPr>
          </w:p>
        </w:tc>
        <w:tc>
          <w:tcPr>
            <w:tcW w:w="3969" w:type="dxa"/>
            <w:vMerge w:val="restart"/>
            <w:tcBorders>
              <w:top w:val="single" w:sz="4" w:space="0" w:color="000000"/>
              <w:left w:val="single" w:sz="4" w:space="0" w:color="000000"/>
              <w:bottom w:val="single" w:sz="4" w:space="0" w:color="000000"/>
              <w:right w:val="single" w:sz="4" w:space="0" w:color="000000"/>
            </w:tcBorders>
            <w:vAlign w:val="center"/>
          </w:tcPr>
          <w:p w:rsidR="008622A1" w:rsidRPr="008622A1" w:rsidRDefault="008622A1" w:rsidP="008622A1">
            <w:pPr>
              <w:rPr>
                <w:i/>
                <w:iCs/>
                <w:sz w:val="22"/>
                <w:szCs w:val="28"/>
                <w:shd w:val="clear" w:color="auto" w:fill="FFFF99"/>
              </w:rPr>
            </w:pPr>
            <w:r w:rsidRPr="008622A1">
              <w:rPr>
                <w:i/>
                <w:iCs/>
                <w:sz w:val="22"/>
                <w:szCs w:val="28"/>
                <w:shd w:val="clear" w:color="auto" w:fill="FFFF99"/>
              </w:rPr>
              <w:t>[указать предложения по страхованию членов семьи застрахованных работников]</w:t>
            </w:r>
          </w:p>
        </w:tc>
      </w:tr>
      <w:tr w:rsidR="008622A1" w:rsidRPr="008622A1" w:rsidTr="008622A1">
        <w:tc>
          <w:tcPr>
            <w:tcW w:w="596"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BC3C7C">
            <w:pPr>
              <w:numPr>
                <w:ilvl w:val="0"/>
                <w:numId w:val="51"/>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r w:rsidRPr="008622A1">
              <w:t>Предложение по распространению страхового покрытия, предусмотренного п. 3.2. Договора страхования, на мобилизованных Застрахованных лиц или лиц, проходящих военную службу, включая военные сборы</w:t>
            </w:r>
          </w:p>
        </w:tc>
        <w:tc>
          <w:tcPr>
            <w:tcW w:w="3969" w:type="dxa"/>
            <w:tcBorders>
              <w:top w:val="single" w:sz="4" w:space="0" w:color="auto"/>
              <w:left w:val="single" w:sz="4" w:space="0" w:color="auto"/>
              <w:bottom w:val="single" w:sz="4" w:space="0" w:color="auto"/>
              <w:right w:val="single" w:sz="4" w:space="0" w:color="auto"/>
            </w:tcBorders>
            <w:vAlign w:val="center"/>
          </w:tcPr>
          <w:p w:rsidR="008622A1" w:rsidRPr="008622A1" w:rsidRDefault="008622A1" w:rsidP="008622A1">
            <w:pPr>
              <w:rPr>
                <w:i/>
                <w:iCs/>
                <w:sz w:val="22"/>
                <w:szCs w:val="28"/>
                <w:shd w:val="clear" w:color="auto" w:fill="FFFF99"/>
              </w:rPr>
            </w:pPr>
            <w:r w:rsidRPr="008622A1">
              <w:rPr>
                <w:i/>
                <w:iCs/>
                <w:sz w:val="22"/>
                <w:szCs w:val="28"/>
                <w:shd w:val="clear" w:color="auto" w:fill="FFFF99"/>
              </w:rPr>
              <w:t>[указать предложения по распространению страхового покрытия, предусмотренного п. 3.2. Договора страхования, на мобилизованных Застрахованных лиц или лиц, проходящих военную службу, включая военные сборы]</w:t>
            </w:r>
          </w:p>
        </w:tc>
      </w:tr>
    </w:tbl>
    <w:p w:rsidR="008622A1" w:rsidRPr="008622A1" w:rsidRDefault="008622A1" w:rsidP="008622A1">
      <w:pPr>
        <w:rPr>
          <w:b/>
          <w:color w:val="000000"/>
        </w:rPr>
      </w:pPr>
    </w:p>
    <w:p w:rsidR="008622A1" w:rsidRPr="008622A1" w:rsidRDefault="008622A1" w:rsidP="008622A1">
      <w:pPr>
        <w:rPr>
          <w:b/>
          <w:color w:val="000000"/>
        </w:rPr>
      </w:pPr>
    </w:p>
    <w:p w:rsidR="008622A1" w:rsidRPr="008622A1" w:rsidRDefault="008622A1" w:rsidP="008622A1">
      <w:r w:rsidRPr="008622A1">
        <w:t>[</w:t>
      </w:r>
      <w:r w:rsidRPr="008622A1">
        <w:rPr>
          <w:i/>
          <w:shd w:val="clear" w:color="auto" w:fill="FFFF99"/>
        </w:rPr>
        <w:t>указать</w:t>
      </w:r>
      <w:r w:rsidRPr="008622A1">
        <w:t>] _______________________________</w:t>
      </w:r>
    </w:p>
    <w:p w:rsidR="008622A1" w:rsidRPr="008622A1" w:rsidRDefault="008622A1" w:rsidP="008622A1">
      <w:pPr>
        <w:rPr>
          <w:vertAlign w:val="superscript"/>
        </w:rPr>
      </w:pPr>
      <w:r w:rsidRPr="008622A1">
        <w:rPr>
          <w:vertAlign w:val="superscript"/>
        </w:rPr>
        <w:t xml:space="preserve">                                       (подпись, М.П.)</w:t>
      </w:r>
    </w:p>
    <w:p w:rsidR="008622A1" w:rsidRPr="008622A1" w:rsidRDefault="008622A1" w:rsidP="008622A1">
      <w:r w:rsidRPr="008622A1">
        <w:t>[</w:t>
      </w:r>
      <w:r w:rsidRPr="008622A1">
        <w:rPr>
          <w:i/>
          <w:shd w:val="clear" w:color="auto" w:fill="FFFF99"/>
        </w:rPr>
        <w:t>указать</w:t>
      </w:r>
      <w:r w:rsidRPr="008622A1">
        <w:t>] ____________________________</w:t>
      </w:r>
    </w:p>
    <w:p w:rsidR="008622A1" w:rsidRPr="008622A1" w:rsidRDefault="008622A1" w:rsidP="008622A1">
      <w:pPr>
        <w:rPr>
          <w:vertAlign w:val="superscript"/>
        </w:rPr>
      </w:pPr>
      <w:r w:rsidRPr="008622A1">
        <w:rPr>
          <w:vertAlign w:val="superscript"/>
        </w:rPr>
        <w:t xml:space="preserve">          (фамилия, имя, отчество подписавшего, должность)</w:t>
      </w:r>
    </w:p>
    <w:p w:rsidR="008622A1" w:rsidRPr="008622A1" w:rsidRDefault="008622A1" w:rsidP="008622A1">
      <w:pPr>
        <w:spacing w:after="0"/>
        <w:jc w:val="left"/>
      </w:pPr>
      <w:r w:rsidRPr="008622A1">
        <w:br w:type="page" w:clear="all"/>
      </w:r>
    </w:p>
    <w:p w:rsidR="008622A1" w:rsidRPr="008622A1" w:rsidRDefault="008622A1" w:rsidP="008622A1">
      <w:pPr>
        <w:spacing w:after="0"/>
        <w:jc w:val="left"/>
      </w:pPr>
    </w:p>
    <w:p w:rsidR="008622A1" w:rsidRPr="008622A1" w:rsidRDefault="00C84A51" w:rsidP="006A67B0">
      <w:pPr>
        <w:keepNext/>
        <w:spacing w:after="0"/>
        <w:ind w:left="360" w:hanging="360"/>
        <w:jc w:val="center"/>
        <w:outlineLvl w:val="2"/>
        <w:rPr>
          <w:b/>
          <w:sz w:val="22"/>
          <w:szCs w:val="20"/>
        </w:rPr>
      </w:pPr>
      <w:r>
        <w:rPr>
          <w:b/>
          <w:szCs w:val="20"/>
        </w:rPr>
        <w:t>Ф</w:t>
      </w:r>
      <w:r w:rsidR="006A67B0">
        <w:rPr>
          <w:b/>
          <w:szCs w:val="20"/>
        </w:rPr>
        <w:t>ОРМА 7.</w:t>
      </w:r>
      <w:r w:rsidR="008622A1" w:rsidRPr="008622A1">
        <w:rPr>
          <w:b/>
          <w:szCs w:val="20"/>
        </w:rPr>
        <w:t xml:space="preserve"> </w:t>
      </w:r>
      <w:r w:rsidR="008622A1" w:rsidRPr="008622A1">
        <w:rPr>
          <w:b/>
          <w:sz w:val="22"/>
          <w:szCs w:val="20"/>
        </w:rPr>
        <w:t xml:space="preserve">Сведения о наличии у </w:t>
      </w:r>
      <w:r w:rsidR="008622A1" w:rsidRPr="008622A1">
        <w:rPr>
          <w:b/>
          <w:i/>
          <w:iCs/>
          <w:sz w:val="22"/>
          <w:szCs w:val="20"/>
          <w:shd w:val="clear" w:color="auto" w:fill="FFFF99"/>
        </w:rPr>
        <w:t xml:space="preserve">[наименование участника Конкурса] </w:t>
      </w:r>
      <w:r w:rsidR="008622A1" w:rsidRPr="008622A1">
        <w:rPr>
          <w:b/>
          <w:sz w:val="22"/>
          <w:szCs w:val="20"/>
        </w:rPr>
        <w:t>заключенных прямых договоров, обеспечивающих оказание медицинских услуг в ЛПУ, включенных в Программы страхования АО «Россети Сибирь Тываэнерго»</w:t>
      </w:r>
    </w:p>
    <w:p w:rsidR="008622A1" w:rsidRPr="008622A1" w:rsidRDefault="008622A1" w:rsidP="006A67B0">
      <w:pPr>
        <w:keepNext/>
        <w:spacing w:after="0"/>
        <w:ind w:left="360" w:hanging="360"/>
        <w:jc w:val="center"/>
        <w:outlineLvl w:val="2"/>
        <w:rPr>
          <w:b/>
          <w:color w:val="FF0000"/>
          <w:sz w:val="22"/>
          <w:szCs w:val="20"/>
        </w:rPr>
      </w:pPr>
      <w:r w:rsidRPr="008622A1">
        <w:rPr>
          <w:b/>
          <w:color w:val="FF0000"/>
          <w:sz w:val="22"/>
          <w:szCs w:val="20"/>
        </w:rPr>
        <w:t xml:space="preserve">(заполняется в формате </w:t>
      </w:r>
      <w:r w:rsidRPr="008622A1">
        <w:rPr>
          <w:b/>
          <w:color w:val="FF0000"/>
          <w:sz w:val="22"/>
          <w:szCs w:val="20"/>
          <w:lang w:val="en-US"/>
        </w:rPr>
        <w:t>xls</w:t>
      </w:r>
      <w:r w:rsidRPr="008622A1">
        <w:rPr>
          <w:b/>
          <w:color w:val="FF0000"/>
          <w:sz w:val="22"/>
          <w:szCs w:val="20"/>
        </w:rPr>
        <w:t xml:space="preserve"> Приложения 6 к Техническому заданию)</w:t>
      </w:r>
    </w:p>
    <w:p w:rsidR="008622A1" w:rsidRPr="008622A1" w:rsidRDefault="008622A1" w:rsidP="008622A1">
      <w:pPr>
        <w:keepNext/>
        <w:keepLines/>
        <w:ind w:right="54"/>
        <w:jc w:val="center"/>
        <w:rPr>
          <w:color w:val="FF0000"/>
        </w:rPr>
      </w:pPr>
    </w:p>
    <w:p w:rsidR="008622A1" w:rsidRPr="008622A1" w:rsidRDefault="008622A1" w:rsidP="008622A1">
      <w:pPr>
        <w:keepNext/>
        <w:keepLines/>
        <w:ind w:right="54"/>
        <w:jc w:val="center"/>
        <w:rPr>
          <w:color w:val="FF0000"/>
        </w:rPr>
      </w:pPr>
    </w:p>
    <w:p w:rsidR="008622A1" w:rsidRPr="008622A1" w:rsidRDefault="008622A1" w:rsidP="008622A1">
      <w:pPr>
        <w:keepNext/>
        <w:keepLines/>
        <w:ind w:right="54"/>
        <w:jc w:val="center"/>
        <w:rPr>
          <w:color w:val="FF0000"/>
        </w:rPr>
      </w:pPr>
    </w:p>
    <w:p w:rsidR="008622A1" w:rsidRPr="008622A1" w:rsidRDefault="008622A1" w:rsidP="008622A1">
      <w:pPr>
        <w:keepNext/>
        <w:keepLines/>
        <w:tabs>
          <w:tab w:val="left" w:pos="8238"/>
        </w:tabs>
        <w:ind w:right="54"/>
        <w:jc w:val="left"/>
      </w:pPr>
      <w:r w:rsidRPr="008622A1">
        <w:rPr>
          <w:b/>
        </w:rPr>
        <w:t xml:space="preserve">Итого: </w:t>
      </w:r>
      <w:r w:rsidRPr="008622A1">
        <w:t xml:space="preserve">число ЛПУ с которыми у </w:t>
      </w:r>
      <w:r w:rsidRPr="008622A1">
        <w:rPr>
          <w:i/>
          <w:iCs/>
          <w:shd w:val="clear" w:color="auto" w:fill="FFFF99"/>
        </w:rPr>
        <w:t>[наименование участника Конкурса]</w:t>
      </w:r>
      <w:r w:rsidRPr="008622A1">
        <w:t xml:space="preserve"> на настоящий момент заключены прямые договоры:  __________шт., что составляет  ______% от общего числа ЛПУ указанных в Приложении 6 к Техническому Заданию </w:t>
      </w:r>
      <w:r w:rsidRPr="008622A1">
        <w:rPr>
          <w:i/>
          <w:iCs/>
          <w:shd w:val="clear" w:color="auto" w:fill="FFFF99"/>
        </w:rPr>
        <w:t>[указать количество и % от общего числа ЛПУ, указанных в Приложении 6 к Техническому Заданию]</w:t>
      </w:r>
      <w:r w:rsidRPr="008622A1">
        <w:t>.</w:t>
      </w:r>
    </w:p>
    <w:p w:rsidR="008622A1" w:rsidRPr="008622A1" w:rsidRDefault="008622A1" w:rsidP="008622A1">
      <w:pPr>
        <w:keepNext/>
        <w:keepLines/>
        <w:tabs>
          <w:tab w:val="left" w:pos="8238"/>
        </w:tabs>
        <w:ind w:right="54"/>
        <w:jc w:val="left"/>
      </w:pPr>
    </w:p>
    <w:p w:rsidR="008622A1" w:rsidRPr="008622A1" w:rsidRDefault="008622A1" w:rsidP="008622A1">
      <w:pPr>
        <w:keepNext/>
        <w:keepLines/>
        <w:spacing w:after="0"/>
        <w:ind w:left="567"/>
        <w:outlineLvl w:val="2"/>
        <w:rPr>
          <w:szCs w:val="20"/>
        </w:rPr>
      </w:pPr>
      <w:bookmarkStart w:id="228" w:name="_Toc308451954"/>
      <w:bookmarkStart w:id="229" w:name="_Toc302463803"/>
      <w:bookmarkStart w:id="230" w:name="_Toc459882217"/>
      <w:r w:rsidRPr="008622A1">
        <w:rPr>
          <w:szCs w:val="20"/>
        </w:rPr>
        <w:t>Инструкции по заполнению</w:t>
      </w:r>
      <w:bookmarkEnd w:id="228"/>
      <w:bookmarkEnd w:id="229"/>
      <w:bookmarkEnd w:id="230"/>
      <w:r w:rsidRPr="008622A1">
        <w:rPr>
          <w:szCs w:val="20"/>
        </w:rPr>
        <w:t>:</w:t>
      </w:r>
    </w:p>
    <w:p w:rsidR="008622A1" w:rsidRPr="008622A1" w:rsidRDefault="008622A1" w:rsidP="00BC3C7C">
      <w:pPr>
        <w:keepNext/>
        <w:keepLines/>
        <w:numPr>
          <w:ilvl w:val="0"/>
          <w:numId w:val="52"/>
        </w:numPr>
        <w:spacing w:after="0"/>
        <w:ind w:left="0" w:firstLine="0"/>
      </w:pPr>
      <w:r w:rsidRPr="008622A1">
        <w:t>Участник размещения заказа должен указать свое полное наименование (с указанием организационно-правовой формы) и адрес места нахождения.</w:t>
      </w:r>
    </w:p>
    <w:p w:rsidR="008622A1" w:rsidRPr="008622A1" w:rsidRDefault="008622A1" w:rsidP="00BC3C7C">
      <w:pPr>
        <w:keepNext/>
        <w:keepLines/>
        <w:numPr>
          <w:ilvl w:val="0"/>
          <w:numId w:val="52"/>
        </w:numPr>
        <w:spacing w:after="0"/>
        <w:ind w:left="0" w:firstLine="0"/>
      </w:pPr>
      <w:r w:rsidRPr="008622A1">
        <w:t>Участник размещения заказа указывает необходимые сведения, согласно представленным формам (Приложение 6 к Техническому заданию) и указаниям к ним, указывает информацию о наличии договора с ЛПУ, дату и окончания действия договора, № договора.</w:t>
      </w:r>
    </w:p>
    <w:p w:rsidR="008622A1" w:rsidRPr="008622A1" w:rsidRDefault="008622A1" w:rsidP="00BC3C7C">
      <w:pPr>
        <w:keepNext/>
        <w:keepLines/>
        <w:numPr>
          <w:ilvl w:val="0"/>
          <w:numId w:val="52"/>
        </w:numPr>
        <w:spacing w:after="0"/>
        <w:ind w:left="0" w:firstLine="0"/>
      </w:pPr>
      <w:r w:rsidRPr="008622A1">
        <w:t>Документ скрепляется подписью и печатью Участника размещения заказа.</w:t>
      </w:r>
    </w:p>
    <w:p w:rsidR="00C84A51" w:rsidRDefault="00C84A51" w:rsidP="00C84A51">
      <w:pPr>
        <w:spacing w:after="0"/>
        <w:jc w:val="left"/>
      </w:pPr>
    </w:p>
    <w:p w:rsidR="00C84A51" w:rsidRDefault="00C84A51" w:rsidP="00C84A51">
      <w:pPr>
        <w:tabs>
          <w:tab w:val="left" w:pos="2220"/>
        </w:tabs>
        <w:spacing w:after="0"/>
        <w:jc w:val="left"/>
      </w:pPr>
      <w:r>
        <w:tab/>
      </w:r>
    </w:p>
    <w:p w:rsidR="008622A1" w:rsidRPr="008622A1" w:rsidRDefault="00C84A51" w:rsidP="00C84A51">
      <w:pPr>
        <w:spacing w:after="0"/>
        <w:jc w:val="left"/>
        <w:sectPr w:rsidR="008622A1" w:rsidRPr="008622A1">
          <w:footerReference w:type="default" r:id="rId16"/>
          <w:pgSz w:w="11909" w:h="16834"/>
          <w:pgMar w:top="425" w:right="567" w:bottom="567" w:left="1242" w:header="720" w:footer="284" w:gutter="0"/>
          <w:cols w:space="720"/>
          <w:titlePg/>
          <w:docGrid w:linePitch="360"/>
        </w:sectPr>
      </w:pPr>
      <w:r w:rsidRPr="00C84A51">
        <w:br w:type="page"/>
      </w:r>
    </w:p>
    <w:p w:rsidR="00C84A51" w:rsidRDefault="00C84A51" w:rsidP="00C84A51">
      <w:pPr>
        <w:widowControl w:val="0"/>
        <w:spacing w:after="0"/>
        <w:rPr>
          <w:sz w:val="20"/>
          <w:szCs w:val="20"/>
        </w:rPr>
      </w:pPr>
    </w:p>
    <w:p w:rsidR="00313CEA" w:rsidRDefault="00313CEA" w:rsidP="00313CEA">
      <w:pPr>
        <w:pStyle w:val="21"/>
        <w:tabs>
          <w:tab w:val="clear" w:pos="576"/>
          <w:tab w:val="num" w:pos="0"/>
        </w:tabs>
        <w:ind w:left="0" w:firstLine="0"/>
        <w:rPr>
          <w:sz w:val="24"/>
          <w:szCs w:val="24"/>
        </w:rPr>
      </w:pPr>
      <w:bookmarkStart w:id="231" w:name="_Toc113527290"/>
      <w:bookmarkEnd w:id="215"/>
      <w:r w:rsidRPr="00D67D0A">
        <w:rPr>
          <w:sz w:val="24"/>
          <w:szCs w:val="24"/>
        </w:rPr>
        <w:t xml:space="preserve">ФОРМА </w:t>
      </w:r>
      <w:r w:rsidR="009E3281">
        <w:rPr>
          <w:sz w:val="24"/>
          <w:szCs w:val="24"/>
        </w:rPr>
        <w:t>8</w:t>
      </w:r>
      <w:r w:rsidRPr="00D67D0A">
        <w:rPr>
          <w:sz w:val="24"/>
          <w:szCs w:val="24"/>
        </w:rPr>
        <w:t>. АНТИКОРРУПЦИОННЫЕ ОБЯЗАТЕЛЬСТВА</w:t>
      </w:r>
      <w:bookmarkEnd w:id="209"/>
      <w:bookmarkEnd w:id="231"/>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C3C7C">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C3C7C">
      <w:pPr>
        <w:widowControl w:val="0"/>
        <w:numPr>
          <w:ilvl w:val="1"/>
          <w:numId w:val="34"/>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C3C7C">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C3C7C">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C3C7C">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C3C7C">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C3C7C">
      <w:pPr>
        <w:numPr>
          <w:ilvl w:val="0"/>
          <w:numId w:val="31"/>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C3C7C">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C3C7C">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C3C7C">
      <w:pPr>
        <w:numPr>
          <w:ilvl w:val="0"/>
          <w:numId w:val="31"/>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C3C7C">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C3C7C">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C3C7C">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C3C7C">
      <w:pPr>
        <w:numPr>
          <w:ilvl w:val="0"/>
          <w:numId w:val="31"/>
        </w:numPr>
        <w:spacing w:after="0"/>
        <w:ind w:left="0" w:firstLine="709"/>
        <w:rPr>
          <w:color w:val="000000"/>
        </w:rPr>
      </w:pPr>
      <w:r w:rsidRPr="00160223">
        <w:rPr>
          <w:color w:val="000000"/>
        </w:rPr>
        <w:t>предоставление каких-либо гарантий;</w:t>
      </w:r>
    </w:p>
    <w:p w:rsidR="00313CEA" w:rsidRPr="00160223" w:rsidRDefault="00313CEA" w:rsidP="00BC3C7C">
      <w:pPr>
        <w:numPr>
          <w:ilvl w:val="0"/>
          <w:numId w:val="31"/>
        </w:numPr>
        <w:spacing w:after="0"/>
        <w:ind w:left="0" w:firstLine="709"/>
        <w:rPr>
          <w:color w:val="000000"/>
        </w:rPr>
      </w:pPr>
      <w:r w:rsidRPr="00160223">
        <w:rPr>
          <w:color w:val="000000"/>
        </w:rPr>
        <w:t>ускорение существующих процедур;</w:t>
      </w:r>
    </w:p>
    <w:p w:rsidR="00313CEA" w:rsidRPr="00160223" w:rsidRDefault="00313CEA" w:rsidP="00BC3C7C">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C3C7C">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C3C7C">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C3C7C">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7"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2" w:name="_Toc536483697"/>
      <w:bookmarkStart w:id="233" w:name="_Toc113527291"/>
      <w:bookmarkEnd w:id="206"/>
      <w:bookmarkEnd w:id="207"/>
      <w:bookmarkEnd w:id="210"/>
      <w:r w:rsidRPr="00D67D0A">
        <w:rPr>
          <w:sz w:val="24"/>
          <w:szCs w:val="24"/>
        </w:rPr>
        <w:t xml:space="preserve">ФОРМА </w:t>
      </w:r>
      <w:r w:rsidR="009E3281">
        <w:rPr>
          <w:sz w:val="24"/>
          <w:szCs w:val="24"/>
        </w:rPr>
        <w:t>9</w:t>
      </w:r>
      <w:r w:rsidRPr="00D67D0A">
        <w:rPr>
          <w:sz w:val="24"/>
          <w:szCs w:val="24"/>
        </w:rPr>
        <w:t>. АНКЕТА</w:t>
      </w:r>
      <w:r w:rsidRPr="00EF6612">
        <w:rPr>
          <w:sz w:val="24"/>
          <w:szCs w:val="24"/>
        </w:rPr>
        <w:t xml:space="preserve"> УЧАСТНИКА ЗАКУПКИ</w:t>
      </w:r>
      <w:bookmarkEnd w:id="232"/>
      <w:bookmarkEnd w:id="233"/>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C3C7C">
            <w:pPr>
              <w:widowControl w:val="0"/>
              <w:numPr>
                <w:ilvl w:val="0"/>
                <w:numId w:val="35"/>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9" w:history="1">
        <w:r w:rsidRPr="00BB1F38">
          <w:t>Конвенцию</w:t>
        </w:r>
      </w:hyperlink>
      <w:r w:rsidRPr="00BB1F38">
        <w:t xml:space="preserve"> ООН против коррупции в 2006 году (8 марта 2006 года принят Федеральный </w:t>
      </w:r>
      <w:hyperlink r:id="rId20"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34" w:name="Par54"/>
      <w:bookmarkEnd w:id="234"/>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113527292"/>
      <w:r w:rsidRPr="00D67D0A">
        <w:rPr>
          <w:sz w:val="24"/>
          <w:szCs w:val="24"/>
        </w:rPr>
        <w:t xml:space="preserve">ФОРМА </w:t>
      </w:r>
      <w:r w:rsidR="00C84A51">
        <w:rPr>
          <w:sz w:val="24"/>
          <w:szCs w:val="24"/>
        </w:rPr>
        <w:t>1</w:t>
      </w:r>
      <w:r w:rsidR="009E3281">
        <w:rPr>
          <w:sz w:val="24"/>
          <w:szCs w:val="24"/>
        </w:rPr>
        <w:t>0</w:t>
      </w:r>
      <w:r w:rsidR="006652D3">
        <w:rPr>
          <w:sz w:val="24"/>
          <w:szCs w:val="24"/>
        </w:rPr>
        <w:t>.</w:t>
      </w:r>
      <w:r w:rsidRPr="00D67D0A">
        <w:rPr>
          <w:caps/>
          <w:sz w:val="24"/>
          <w:szCs w:val="24"/>
        </w:rPr>
        <w:t xml:space="preserve"> </w:t>
      </w:r>
      <w:bookmarkEnd w:id="235"/>
      <w:bookmarkEnd w:id="236"/>
      <w:bookmarkEnd w:id="237"/>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38"/>
      <w:bookmarkEnd w:id="239"/>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C3C7C">
      <w:pPr>
        <w:numPr>
          <w:ilvl w:val="0"/>
          <w:numId w:val="38"/>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C3C7C">
      <w:pPr>
        <w:numPr>
          <w:ilvl w:val="0"/>
          <w:numId w:val="38"/>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C3C7C">
      <w:pPr>
        <w:numPr>
          <w:ilvl w:val="0"/>
          <w:numId w:val="38"/>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C3C7C">
      <w:pPr>
        <w:numPr>
          <w:ilvl w:val="0"/>
          <w:numId w:val="38"/>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C3C7C">
      <w:pPr>
        <w:numPr>
          <w:ilvl w:val="0"/>
          <w:numId w:val="38"/>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40" w:name="_Toc536483700"/>
      <w:bookmarkStart w:id="241" w:name="_Toc113527293"/>
      <w:r w:rsidRPr="00D67D0A">
        <w:rPr>
          <w:sz w:val="24"/>
          <w:szCs w:val="24"/>
        </w:rPr>
        <w:t xml:space="preserve">ФОРМА </w:t>
      </w:r>
      <w:r w:rsidR="00C84A51">
        <w:rPr>
          <w:sz w:val="24"/>
          <w:szCs w:val="24"/>
        </w:rPr>
        <w:t>1</w:t>
      </w:r>
      <w:r w:rsidR="009E3281">
        <w:rPr>
          <w:sz w:val="24"/>
          <w:szCs w:val="24"/>
        </w:rPr>
        <w:t>1</w:t>
      </w:r>
      <w:r w:rsidRPr="00D67D0A">
        <w:rPr>
          <w:sz w:val="24"/>
          <w:szCs w:val="24"/>
        </w:rPr>
        <w:t>. СПРАВКА О ПЕРЕЧНЕ И ОБЪЕМАХ ВЫПОЛНЕНИЯ АНАЛОГИЧНЫХ ДОГОВОРОВ</w:t>
      </w:r>
      <w:bookmarkEnd w:id="240"/>
      <w:bookmarkEnd w:id="241"/>
    </w:p>
    <w:p w:rsidR="00313CEA" w:rsidRPr="00D67D0A" w:rsidRDefault="00313CEA" w:rsidP="00313CEA">
      <w:pPr>
        <w:keepNext/>
        <w:tabs>
          <w:tab w:val="num" w:pos="1134"/>
        </w:tabs>
        <w:suppressAutoHyphens/>
        <w:spacing w:after="0"/>
        <w:jc w:val="center"/>
        <w:outlineLvl w:val="1"/>
        <w:rPr>
          <w:b/>
        </w:rPr>
      </w:pPr>
      <w:bookmarkStart w:id="242" w:name="_Toc255987078"/>
      <w:bookmarkStart w:id="243" w:name="_Toc307936271"/>
    </w:p>
    <w:p w:rsidR="00313CEA" w:rsidRDefault="00313CEA" w:rsidP="00313CEA">
      <w:pPr>
        <w:keepNext/>
        <w:tabs>
          <w:tab w:val="num" w:pos="1134"/>
        </w:tabs>
        <w:suppressAutoHyphens/>
        <w:spacing w:after="0"/>
        <w:jc w:val="center"/>
        <w:outlineLvl w:val="1"/>
        <w:rPr>
          <w:b/>
        </w:rPr>
      </w:pPr>
      <w:bookmarkStart w:id="244" w:name="_Toc536483701"/>
      <w:bookmarkStart w:id="245" w:name="_Toc536567167"/>
      <w:bookmarkStart w:id="246" w:name="_Toc5779026"/>
      <w:bookmarkStart w:id="247" w:name="_Toc34052995"/>
      <w:bookmarkStart w:id="248" w:name="_Toc83597976"/>
      <w:bookmarkStart w:id="249"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42"/>
      <w:bookmarkEnd w:id="243"/>
      <w:bookmarkEnd w:id="244"/>
      <w:bookmarkEnd w:id="245"/>
      <w:bookmarkEnd w:id="246"/>
      <w:bookmarkEnd w:id="247"/>
      <w:bookmarkEnd w:id="248"/>
      <w:bookmarkEnd w:id="249"/>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50" w:name="_Toc247081596"/>
      <w:r w:rsidRPr="00E70F11">
        <w:rPr>
          <w:b/>
        </w:rPr>
        <w:t>М.П.</w:t>
      </w:r>
      <w:bookmarkEnd w:id="250"/>
    </w:p>
    <w:p w:rsidR="00313CEA" w:rsidRPr="00E70F11" w:rsidRDefault="00313CEA" w:rsidP="00313CEA">
      <w:pPr>
        <w:tabs>
          <w:tab w:val="left" w:pos="1080"/>
        </w:tabs>
        <w:spacing w:after="0"/>
        <w:ind w:firstLine="540"/>
      </w:pPr>
      <w:bookmarkStart w:id="251" w:name="_Toc98251776"/>
      <w:bookmarkStart w:id="252"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51"/>
      <w:bookmarkEnd w:id="252"/>
    </w:p>
    <w:p w:rsidR="00313CEA" w:rsidRPr="00E70F11" w:rsidRDefault="00313CEA" w:rsidP="00BC3C7C">
      <w:pPr>
        <w:numPr>
          <w:ilvl w:val="0"/>
          <w:numId w:val="39"/>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C3C7C">
      <w:pPr>
        <w:numPr>
          <w:ilvl w:val="0"/>
          <w:numId w:val="39"/>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C3C7C">
      <w:pPr>
        <w:numPr>
          <w:ilvl w:val="0"/>
          <w:numId w:val="39"/>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C3C7C">
      <w:pPr>
        <w:numPr>
          <w:ilvl w:val="0"/>
          <w:numId w:val="39"/>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C3C7C">
      <w:pPr>
        <w:numPr>
          <w:ilvl w:val="0"/>
          <w:numId w:val="39"/>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C3C7C">
      <w:pPr>
        <w:numPr>
          <w:ilvl w:val="0"/>
          <w:numId w:val="39"/>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C3C7C">
      <w:pPr>
        <w:numPr>
          <w:ilvl w:val="0"/>
          <w:numId w:val="39"/>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53" w:name="_Toc127334290"/>
    </w:p>
    <w:bookmarkEnd w:id="253"/>
    <w:p w:rsidR="00313CEA" w:rsidRDefault="00313CEA" w:rsidP="00313CEA">
      <w:pPr>
        <w:sectPr w:rsidR="00313CEA" w:rsidSect="009E3281">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54" w:name="_Toc536483702"/>
      <w:bookmarkStart w:id="255" w:name="_Toc113527295"/>
      <w:r w:rsidRPr="00D67D0A">
        <w:rPr>
          <w:caps/>
          <w:sz w:val="24"/>
          <w:szCs w:val="24"/>
        </w:rPr>
        <w:t xml:space="preserve">ФОРМА </w:t>
      </w:r>
      <w:r w:rsidR="00766A1D">
        <w:rPr>
          <w:caps/>
          <w:sz w:val="24"/>
          <w:szCs w:val="24"/>
        </w:rPr>
        <w:t>1</w:t>
      </w:r>
      <w:r w:rsidR="009E3281">
        <w:rPr>
          <w:caps/>
          <w:sz w:val="24"/>
          <w:szCs w:val="24"/>
        </w:rPr>
        <w:t>2</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54"/>
      <w:bookmarkEnd w:id="255"/>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56" w:name="_Toc476225313"/>
            <w:bookmarkStart w:id="257" w:name="_Toc485198248"/>
            <w:bookmarkStart w:id="258" w:name="_Toc536483703"/>
            <w:bookmarkStart w:id="259" w:name="_Toc536567169"/>
            <w:bookmarkStart w:id="260" w:name="_Toc5779028"/>
            <w:bookmarkStart w:id="261" w:name="_Toc34052997"/>
            <w:bookmarkStart w:id="262" w:name="_Toc83597978"/>
            <w:bookmarkStart w:id="263" w:name="_Toc113527296"/>
            <w:bookmarkStart w:id="264" w:name="_Toc404866843"/>
            <w:r w:rsidRPr="00BB1F38">
              <w:rPr>
                <w:rFonts w:eastAsia="Calibri"/>
                <w:kern w:val="32"/>
                <w:sz w:val="20"/>
                <w:szCs w:val="22"/>
                <w:lang w:eastAsia="en-US"/>
              </w:rPr>
              <w:t>Данные о контрагенте</w:t>
            </w:r>
            <w:bookmarkEnd w:id="256"/>
            <w:bookmarkEnd w:id="257"/>
            <w:bookmarkEnd w:id="258"/>
            <w:bookmarkEnd w:id="259"/>
            <w:bookmarkEnd w:id="260"/>
            <w:bookmarkEnd w:id="261"/>
            <w:bookmarkEnd w:id="262"/>
            <w:bookmarkEnd w:id="263"/>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65" w:name="_Toc476225314"/>
            <w:bookmarkStart w:id="266" w:name="_Toc485198249"/>
            <w:bookmarkStart w:id="267" w:name="_Toc536483704"/>
            <w:bookmarkStart w:id="268" w:name="_Toc536567170"/>
            <w:bookmarkStart w:id="269" w:name="_Toc5779029"/>
            <w:bookmarkStart w:id="270" w:name="_Toc34052998"/>
            <w:bookmarkStart w:id="271" w:name="_Toc83597979"/>
            <w:bookmarkStart w:id="272" w:name="_Toc113527297"/>
            <w:r w:rsidRPr="00BB1F38">
              <w:rPr>
                <w:rFonts w:eastAsia="Calibri"/>
                <w:kern w:val="32"/>
                <w:sz w:val="18"/>
                <w:szCs w:val="18"/>
                <w:lang w:eastAsia="en-US"/>
              </w:rPr>
              <w:t>№</w:t>
            </w:r>
            <w:bookmarkEnd w:id="265"/>
            <w:bookmarkEnd w:id="266"/>
            <w:bookmarkEnd w:id="267"/>
            <w:bookmarkEnd w:id="268"/>
            <w:bookmarkEnd w:id="269"/>
            <w:bookmarkEnd w:id="270"/>
            <w:bookmarkEnd w:id="271"/>
            <w:bookmarkEnd w:id="272"/>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3" w:name="_Toc476225315"/>
            <w:bookmarkStart w:id="274" w:name="_Toc485198250"/>
            <w:bookmarkStart w:id="275" w:name="_Toc536483705"/>
            <w:bookmarkStart w:id="276" w:name="_Toc536567171"/>
            <w:bookmarkStart w:id="277" w:name="_Toc5779030"/>
            <w:bookmarkStart w:id="278" w:name="_Toc34052999"/>
            <w:bookmarkStart w:id="279" w:name="_Toc83597980"/>
            <w:bookmarkStart w:id="280" w:name="_Toc113527298"/>
            <w:r w:rsidRPr="00BB1F38">
              <w:rPr>
                <w:rFonts w:eastAsia="Calibri"/>
                <w:kern w:val="32"/>
                <w:sz w:val="18"/>
                <w:szCs w:val="18"/>
                <w:lang w:eastAsia="en-US"/>
              </w:rPr>
              <w:t>Вид контрагента</w:t>
            </w:r>
            <w:bookmarkEnd w:id="273"/>
            <w:bookmarkEnd w:id="274"/>
            <w:bookmarkEnd w:id="275"/>
            <w:bookmarkEnd w:id="276"/>
            <w:bookmarkEnd w:id="277"/>
            <w:bookmarkEnd w:id="278"/>
            <w:bookmarkEnd w:id="279"/>
            <w:bookmarkEnd w:id="280"/>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1" w:name="_Toc476225316"/>
            <w:bookmarkStart w:id="282" w:name="_Toc485198251"/>
            <w:bookmarkStart w:id="283" w:name="_Toc536483706"/>
            <w:bookmarkStart w:id="284" w:name="_Toc536567172"/>
            <w:bookmarkStart w:id="285" w:name="_Toc5779031"/>
            <w:bookmarkStart w:id="286" w:name="_Toc34053000"/>
            <w:bookmarkStart w:id="287" w:name="_Toc83597981"/>
            <w:bookmarkStart w:id="288" w:name="_Toc113527299"/>
            <w:r w:rsidRPr="00BB1F38">
              <w:rPr>
                <w:rFonts w:eastAsia="Calibri"/>
                <w:kern w:val="32"/>
                <w:sz w:val="18"/>
                <w:szCs w:val="18"/>
                <w:lang w:eastAsia="en-US"/>
              </w:rPr>
              <w:t>Тип контрагента</w:t>
            </w:r>
            <w:bookmarkEnd w:id="281"/>
            <w:bookmarkEnd w:id="282"/>
            <w:bookmarkEnd w:id="283"/>
            <w:bookmarkEnd w:id="284"/>
            <w:bookmarkEnd w:id="285"/>
            <w:bookmarkEnd w:id="286"/>
            <w:bookmarkEnd w:id="287"/>
            <w:bookmarkEnd w:id="288"/>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9" w:name="_Toc476225317"/>
            <w:bookmarkStart w:id="290" w:name="_Toc485198252"/>
            <w:bookmarkStart w:id="291" w:name="_Toc536483707"/>
            <w:bookmarkStart w:id="292" w:name="_Toc536567173"/>
            <w:bookmarkStart w:id="293" w:name="_Toc5779032"/>
            <w:bookmarkStart w:id="294" w:name="_Toc34053001"/>
            <w:bookmarkStart w:id="295" w:name="_Toc83597982"/>
            <w:bookmarkStart w:id="296" w:name="_Toc113527300"/>
            <w:r w:rsidRPr="00BB1F38">
              <w:rPr>
                <w:rFonts w:eastAsia="Calibri"/>
                <w:kern w:val="32"/>
                <w:sz w:val="18"/>
                <w:szCs w:val="18"/>
                <w:lang w:eastAsia="en-US"/>
              </w:rPr>
              <w:t>Тип публичности</w:t>
            </w:r>
            <w:bookmarkEnd w:id="289"/>
            <w:bookmarkEnd w:id="290"/>
            <w:bookmarkEnd w:id="291"/>
            <w:bookmarkEnd w:id="292"/>
            <w:bookmarkEnd w:id="293"/>
            <w:bookmarkEnd w:id="294"/>
            <w:bookmarkEnd w:id="295"/>
            <w:bookmarkEnd w:id="29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18"/>
            <w:bookmarkStart w:id="298" w:name="_Toc485198253"/>
            <w:bookmarkStart w:id="299" w:name="_Toc536483708"/>
            <w:bookmarkStart w:id="300" w:name="_Toc536567174"/>
            <w:bookmarkStart w:id="301" w:name="_Toc5779033"/>
            <w:bookmarkStart w:id="302" w:name="_Toc34053002"/>
            <w:bookmarkStart w:id="303" w:name="_Toc83597983"/>
            <w:bookmarkStart w:id="304" w:name="_Toc113527301"/>
            <w:r w:rsidRPr="00BB1F38">
              <w:rPr>
                <w:rFonts w:eastAsia="Calibri"/>
                <w:kern w:val="32"/>
                <w:sz w:val="18"/>
                <w:szCs w:val="18"/>
                <w:lang w:eastAsia="en-US"/>
              </w:rPr>
              <w:t>ИНН контрагента</w:t>
            </w:r>
            <w:bookmarkEnd w:id="297"/>
            <w:bookmarkEnd w:id="298"/>
            <w:bookmarkEnd w:id="299"/>
            <w:bookmarkEnd w:id="300"/>
            <w:bookmarkEnd w:id="301"/>
            <w:bookmarkEnd w:id="302"/>
            <w:bookmarkEnd w:id="303"/>
            <w:bookmarkEnd w:id="304"/>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5" w:name="_Toc476225319"/>
            <w:bookmarkStart w:id="306" w:name="_Toc485198254"/>
            <w:bookmarkStart w:id="307" w:name="_Toc536483709"/>
            <w:bookmarkStart w:id="308" w:name="_Toc536567175"/>
            <w:bookmarkStart w:id="309" w:name="_Toc5779034"/>
            <w:bookmarkStart w:id="310" w:name="_Toc34053003"/>
            <w:bookmarkStart w:id="311" w:name="_Toc83597984"/>
            <w:bookmarkStart w:id="312" w:name="_Toc113527302"/>
            <w:r w:rsidRPr="00BB1F38">
              <w:rPr>
                <w:rFonts w:eastAsia="Calibri"/>
                <w:kern w:val="32"/>
                <w:sz w:val="18"/>
                <w:szCs w:val="18"/>
                <w:lang w:eastAsia="en-US"/>
              </w:rPr>
              <w:t>Регистрационный номер контрагента</w:t>
            </w:r>
            <w:bookmarkEnd w:id="305"/>
            <w:bookmarkEnd w:id="306"/>
            <w:bookmarkEnd w:id="307"/>
            <w:bookmarkEnd w:id="308"/>
            <w:bookmarkEnd w:id="309"/>
            <w:bookmarkEnd w:id="310"/>
            <w:bookmarkEnd w:id="311"/>
            <w:bookmarkEnd w:id="312"/>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3" w:name="_Toc476225320"/>
            <w:bookmarkStart w:id="314" w:name="_Toc485198255"/>
            <w:bookmarkStart w:id="315" w:name="_Toc536483710"/>
            <w:bookmarkStart w:id="316" w:name="_Toc536567176"/>
            <w:bookmarkStart w:id="317" w:name="_Toc5779035"/>
            <w:bookmarkStart w:id="318" w:name="_Toc34053004"/>
            <w:bookmarkStart w:id="319" w:name="_Toc83597985"/>
            <w:bookmarkStart w:id="320" w:name="_Toc113527303"/>
            <w:r w:rsidRPr="00BB1F38">
              <w:rPr>
                <w:rFonts w:eastAsia="Calibri"/>
                <w:kern w:val="32"/>
                <w:sz w:val="18"/>
                <w:szCs w:val="18"/>
                <w:lang w:eastAsia="en-US"/>
              </w:rPr>
              <w:t>Контрагент является филиалом</w:t>
            </w:r>
            <w:bookmarkEnd w:id="313"/>
            <w:bookmarkEnd w:id="314"/>
            <w:bookmarkEnd w:id="315"/>
            <w:bookmarkEnd w:id="316"/>
            <w:bookmarkEnd w:id="317"/>
            <w:bookmarkEnd w:id="318"/>
            <w:bookmarkEnd w:id="319"/>
            <w:bookmarkEnd w:id="320"/>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1" w:name="_Toc476225321"/>
            <w:bookmarkStart w:id="322" w:name="_Toc485198256"/>
            <w:bookmarkStart w:id="323" w:name="_Toc536483711"/>
            <w:bookmarkStart w:id="324" w:name="_Toc536567177"/>
            <w:bookmarkStart w:id="325" w:name="_Toc5779036"/>
            <w:bookmarkStart w:id="326" w:name="_Toc34053005"/>
            <w:bookmarkStart w:id="327" w:name="_Toc83597986"/>
            <w:bookmarkStart w:id="328" w:name="_Toc113527304"/>
            <w:r w:rsidRPr="00BB1F38">
              <w:rPr>
                <w:rFonts w:eastAsia="Calibri"/>
                <w:kern w:val="32"/>
                <w:sz w:val="18"/>
                <w:szCs w:val="18"/>
                <w:lang w:eastAsia="en-US"/>
              </w:rPr>
              <w:t>ОГРН/ ОГРНИП контрагента</w:t>
            </w:r>
            <w:bookmarkEnd w:id="321"/>
            <w:bookmarkEnd w:id="322"/>
            <w:bookmarkEnd w:id="323"/>
            <w:bookmarkEnd w:id="324"/>
            <w:bookmarkEnd w:id="325"/>
            <w:bookmarkEnd w:id="326"/>
            <w:bookmarkEnd w:id="327"/>
            <w:bookmarkEnd w:id="328"/>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9" w:name="_Toc476225322"/>
            <w:bookmarkStart w:id="330" w:name="_Toc485198257"/>
            <w:bookmarkStart w:id="331" w:name="_Toc536483712"/>
            <w:bookmarkStart w:id="332" w:name="_Toc536567178"/>
            <w:bookmarkStart w:id="333" w:name="_Toc5779037"/>
            <w:bookmarkStart w:id="334" w:name="_Toc34053006"/>
            <w:bookmarkStart w:id="335" w:name="_Toc83597987"/>
            <w:bookmarkStart w:id="336" w:name="_Toc113527305"/>
            <w:r w:rsidRPr="00BB1F38">
              <w:rPr>
                <w:rFonts w:eastAsia="Calibri"/>
                <w:kern w:val="32"/>
                <w:sz w:val="18"/>
                <w:szCs w:val="18"/>
                <w:lang w:eastAsia="en-US"/>
              </w:rPr>
              <w:t>Адрес регистрации контрагента</w:t>
            </w:r>
            <w:bookmarkEnd w:id="329"/>
            <w:bookmarkEnd w:id="330"/>
            <w:bookmarkEnd w:id="331"/>
            <w:bookmarkEnd w:id="332"/>
            <w:bookmarkEnd w:id="333"/>
            <w:bookmarkEnd w:id="334"/>
            <w:bookmarkEnd w:id="335"/>
            <w:bookmarkEnd w:id="33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bookmarkStart w:id="344" w:name="_Toc113527306"/>
            <w:r w:rsidRPr="00BB1F38">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bookmarkEnd w:id="34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5" w:name="_Toc476225324"/>
            <w:bookmarkStart w:id="346" w:name="_Toc485198259"/>
            <w:bookmarkStart w:id="347" w:name="_Toc536483714"/>
            <w:bookmarkStart w:id="348" w:name="_Toc536567180"/>
            <w:bookmarkStart w:id="349" w:name="_Toc5779039"/>
            <w:bookmarkStart w:id="350" w:name="_Toc34053008"/>
            <w:bookmarkStart w:id="351" w:name="_Toc83597989"/>
            <w:bookmarkStart w:id="352" w:name="_Toc113527307"/>
            <w:r w:rsidRPr="00BB1F38">
              <w:rPr>
                <w:rFonts w:eastAsia="Calibri"/>
                <w:kern w:val="32"/>
                <w:sz w:val="18"/>
                <w:szCs w:val="18"/>
                <w:lang w:eastAsia="en-US"/>
              </w:rPr>
              <w:t>Наименование контрагента</w:t>
            </w:r>
            <w:bookmarkEnd w:id="345"/>
            <w:bookmarkEnd w:id="346"/>
            <w:bookmarkEnd w:id="347"/>
            <w:bookmarkEnd w:id="348"/>
            <w:bookmarkEnd w:id="349"/>
            <w:bookmarkEnd w:id="350"/>
            <w:bookmarkEnd w:id="351"/>
            <w:bookmarkEnd w:id="35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3" w:name="_Toc476225325"/>
            <w:bookmarkStart w:id="354" w:name="_Toc485198260"/>
            <w:bookmarkStart w:id="355" w:name="_Toc536483715"/>
            <w:bookmarkStart w:id="356" w:name="_Toc536567181"/>
            <w:bookmarkStart w:id="357" w:name="_Toc5779040"/>
            <w:bookmarkStart w:id="358" w:name="_Toc34053009"/>
            <w:bookmarkStart w:id="359" w:name="_Toc83597990"/>
            <w:bookmarkStart w:id="360" w:name="_Toc113527308"/>
            <w:r w:rsidRPr="00BB1F38">
              <w:rPr>
                <w:rFonts w:eastAsia="Calibri"/>
                <w:kern w:val="32"/>
                <w:sz w:val="18"/>
                <w:szCs w:val="18"/>
                <w:lang w:eastAsia="en-US"/>
              </w:rPr>
              <w:t>Код ОКВЭД</w:t>
            </w:r>
            <w:bookmarkEnd w:id="353"/>
            <w:bookmarkEnd w:id="354"/>
            <w:bookmarkEnd w:id="355"/>
            <w:bookmarkEnd w:id="356"/>
            <w:bookmarkEnd w:id="357"/>
            <w:bookmarkEnd w:id="358"/>
            <w:bookmarkEnd w:id="359"/>
            <w:bookmarkEnd w:id="360"/>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1" w:name="_Toc476225326"/>
            <w:bookmarkStart w:id="362" w:name="_Toc485198261"/>
            <w:bookmarkStart w:id="363" w:name="_Toc536483716"/>
            <w:bookmarkStart w:id="364" w:name="_Toc536567182"/>
            <w:bookmarkStart w:id="365" w:name="_Toc5779041"/>
            <w:bookmarkStart w:id="366" w:name="_Toc34053010"/>
            <w:bookmarkStart w:id="367" w:name="_Toc83597991"/>
            <w:bookmarkStart w:id="368" w:name="_Toc113527309"/>
            <w:r w:rsidRPr="00BB1F38">
              <w:rPr>
                <w:rFonts w:eastAsia="Calibri"/>
                <w:kern w:val="32"/>
                <w:sz w:val="18"/>
                <w:szCs w:val="18"/>
                <w:lang w:eastAsia="en-US"/>
              </w:rPr>
              <w:t>ФИО руководителя</w:t>
            </w:r>
            <w:bookmarkEnd w:id="361"/>
            <w:bookmarkEnd w:id="362"/>
            <w:bookmarkEnd w:id="363"/>
            <w:bookmarkEnd w:id="364"/>
            <w:bookmarkEnd w:id="365"/>
            <w:bookmarkEnd w:id="366"/>
            <w:bookmarkEnd w:id="367"/>
            <w:bookmarkEnd w:id="368"/>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9" w:name="_Toc476225327"/>
            <w:bookmarkStart w:id="370" w:name="_Toc485198262"/>
            <w:bookmarkStart w:id="371" w:name="_Toc536483717"/>
            <w:bookmarkStart w:id="372" w:name="_Toc536567183"/>
            <w:bookmarkStart w:id="373" w:name="_Toc5779042"/>
            <w:bookmarkStart w:id="374" w:name="_Toc34053011"/>
            <w:bookmarkStart w:id="375" w:name="_Toc83597992"/>
            <w:bookmarkStart w:id="376" w:name="_Toc113527310"/>
            <w:r w:rsidRPr="00BB1F38">
              <w:rPr>
                <w:rFonts w:eastAsia="Calibri"/>
                <w:kern w:val="32"/>
                <w:sz w:val="18"/>
                <w:szCs w:val="18"/>
                <w:lang w:eastAsia="en-US"/>
              </w:rPr>
              <w:t>Серия и номер документа, удостоверяющего личность руководителя</w:t>
            </w:r>
            <w:bookmarkEnd w:id="369"/>
            <w:bookmarkEnd w:id="370"/>
            <w:bookmarkEnd w:id="371"/>
            <w:bookmarkEnd w:id="372"/>
            <w:bookmarkEnd w:id="373"/>
            <w:bookmarkEnd w:id="374"/>
            <w:bookmarkEnd w:id="375"/>
            <w:bookmarkEnd w:id="376"/>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7" w:name="_Toc476225328"/>
            <w:bookmarkStart w:id="378" w:name="_Toc485198263"/>
            <w:bookmarkStart w:id="379" w:name="_Toc536483718"/>
            <w:bookmarkStart w:id="380" w:name="_Toc536567184"/>
            <w:bookmarkStart w:id="381" w:name="_Toc5779043"/>
            <w:bookmarkStart w:id="382" w:name="_Toc34053012"/>
            <w:bookmarkStart w:id="383" w:name="_Toc83597993"/>
            <w:bookmarkStart w:id="384" w:name="_Toc113527311"/>
            <w:r w:rsidRPr="00BB1F38">
              <w:rPr>
                <w:rFonts w:eastAsia="Calibri"/>
                <w:kern w:val="32"/>
                <w:sz w:val="18"/>
                <w:szCs w:val="18"/>
                <w:lang w:eastAsia="en-US"/>
              </w:rPr>
              <w:t>Адрес сайта, с раскрытием информации о цепочке собственников</w:t>
            </w:r>
            <w:bookmarkEnd w:id="377"/>
            <w:bookmarkEnd w:id="378"/>
            <w:bookmarkEnd w:id="379"/>
            <w:bookmarkEnd w:id="380"/>
            <w:bookmarkEnd w:id="381"/>
            <w:bookmarkEnd w:id="382"/>
            <w:bookmarkEnd w:id="383"/>
            <w:bookmarkEnd w:id="384"/>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5" w:name="_Toc476225329"/>
            <w:bookmarkStart w:id="386" w:name="_Toc485198264"/>
            <w:bookmarkStart w:id="387" w:name="_Toc536483719"/>
            <w:bookmarkStart w:id="388" w:name="_Toc536567185"/>
            <w:bookmarkStart w:id="389" w:name="_Toc5779044"/>
            <w:bookmarkStart w:id="390" w:name="_Toc34053013"/>
            <w:bookmarkStart w:id="391" w:name="_Toc83597994"/>
            <w:bookmarkStart w:id="392" w:name="_Toc113527312"/>
            <w:r w:rsidRPr="00BB1F38">
              <w:rPr>
                <w:rFonts w:eastAsia="Calibri"/>
                <w:kern w:val="32"/>
                <w:sz w:val="18"/>
                <w:szCs w:val="18"/>
                <w:lang w:eastAsia="en-US"/>
              </w:rPr>
              <w:t>Оффшорная зона</w:t>
            </w:r>
            <w:bookmarkEnd w:id="385"/>
            <w:bookmarkEnd w:id="386"/>
            <w:bookmarkEnd w:id="387"/>
            <w:bookmarkEnd w:id="388"/>
            <w:bookmarkEnd w:id="389"/>
            <w:bookmarkEnd w:id="390"/>
            <w:bookmarkEnd w:id="391"/>
            <w:bookmarkEnd w:id="392"/>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93" w:name="_Toc476225330"/>
            <w:bookmarkStart w:id="394" w:name="_Toc485198265"/>
            <w:bookmarkStart w:id="395" w:name="_Toc536483720"/>
            <w:bookmarkStart w:id="396" w:name="_Toc536567186"/>
            <w:bookmarkStart w:id="397" w:name="_Toc5779045"/>
            <w:bookmarkStart w:id="398" w:name="_Toc34053014"/>
            <w:bookmarkStart w:id="399" w:name="_Toc83597995"/>
            <w:bookmarkStart w:id="400" w:name="_Toc113527313"/>
            <w:r w:rsidRPr="00BB1F38">
              <w:rPr>
                <w:rFonts w:eastAsia="Calibri"/>
                <w:kern w:val="32"/>
                <w:sz w:val="18"/>
                <w:szCs w:val="18"/>
                <w:lang w:eastAsia="en-US"/>
              </w:rPr>
              <w:t>0</w:t>
            </w:r>
            <w:bookmarkEnd w:id="393"/>
            <w:bookmarkEnd w:id="394"/>
            <w:bookmarkEnd w:id="395"/>
            <w:bookmarkEnd w:id="396"/>
            <w:bookmarkEnd w:id="397"/>
            <w:bookmarkEnd w:id="398"/>
            <w:bookmarkEnd w:id="399"/>
            <w:bookmarkEnd w:id="400"/>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1" w:name="_Toc476225331"/>
            <w:bookmarkStart w:id="402" w:name="_Toc485198266"/>
            <w:bookmarkStart w:id="403" w:name="_Toc536483721"/>
            <w:bookmarkStart w:id="404" w:name="_Toc536567187"/>
            <w:bookmarkStart w:id="405" w:name="_Toc5779046"/>
            <w:bookmarkStart w:id="406" w:name="_Toc34053015"/>
            <w:bookmarkStart w:id="407" w:name="_Toc83597996"/>
            <w:bookmarkStart w:id="408" w:name="_Toc113527314"/>
            <w:r w:rsidRPr="00BB1F38">
              <w:rPr>
                <w:rFonts w:eastAsia="Calibri"/>
                <w:kern w:val="32"/>
                <w:sz w:val="18"/>
                <w:szCs w:val="18"/>
                <w:lang w:eastAsia="en-US"/>
              </w:rPr>
              <w:t>1</w:t>
            </w:r>
            <w:bookmarkEnd w:id="401"/>
            <w:bookmarkEnd w:id="402"/>
            <w:bookmarkEnd w:id="403"/>
            <w:bookmarkEnd w:id="404"/>
            <w:bookmarkEnd w:id="405"/>
            <w:bookmarkEnd w:id="406"/>
            <w:bookmarkEnd w:id="407"/>
            <w:bookmarkEnd w:id="408"/>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9" w:name="_Toc476225332"/>
            <w:bookmarkStart w:id="410" w:name="_Toc485198267"/>
            <w:bookmarkStart w:id="411" w:name="_Toc536483722"/>
            <w:bookmarkStart w:id="412" w:name="_Toc536567188"/>
            <w:bookmarkStart w:id="413" w:name="_Toc5779047"/>
            <w:bookmarkStart w:id="414" w:name="_Toc34053016"/>
            <w:bookmarkStart w:id="415" w:name="_Toc83597997"/>
            <w:bookmarkStart w:id="416" w:name="_Toc113527315"/>
            <w:r w:rsidRPr="00BB1F38">
              <w:rPr>
                <w:rFonts w:eastAsia="Calibri"/>
                <w:kern w:val="32"/>
                <w:sz w:val="18"/>
                <w:szCs w:val="18"/>
                <w:lang w:eastAsia="en-US"/>
              </w:rPr>
              <w:t>2</w:t>
            </w:r>
            <w:bookmarkEnd w:id="409"/>
            <w:bookmarkEnd w:id="410"/>
            <w:bookmarkEnd w:id="411"/>
            <w:bookmarkEnd w:id="412"/>
            <w:bookmarkEnd w:id="413"/>
            <w:bookmarkEnd w:id="414"/>
            <w:bookmarkEnd w:id="415"/>
            <w:bookmarkEnd w:id="4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7" w:name="_Toc476225333"/>
            <w:bookmarkStart w:id="418" w:name="_Toc485198268"/>
            <w:bookmarkStart w:id="419" w:name="_Toc536483723"/>
            <w:bookmarkStart w:id="420" w:name="_Toc536567189"/>
            <w:bookmarkStart w:id="421" w:name="_Toc5779048"/>
            <w:bookmarkStart w:id="422" w:name="_Toc34053017"/>
            <w:bookmarkStart w:id="423" w:name="_Toc83597998"/>
            <w:bookmarkStart w:id="424" w:name="_Toc113527316"/>
            <w:r w:rsidRPr="00BB1F38">
              <w:rPr>
                <w:rFonts w:eastAsia="Calibri"/>
                <w:kern w:val="32"/>
                <w:sz w:val="18"/>
                <w:szCs w:val="18"/>
                <w:lang w:eastAsia="en-US"/>
              </w:rPr>
              <w:t>3</w:t>
            </w:r>
            <w:bookmarkEnd w:id="417"/>
            <w:bookmarkEnd w:id="418"/>
            <w:bookmarkEnd w:id="419"/>
            <w:bookmarkEnd w:id="420"/>
            <w:bookmarkEnd w:id="421"/>
            <w:bookmarkEnd w:id="422"/>
            <w:bookmarkEnd w:id="423"/>
            <w:bookmarkEnd w:id="42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5" w:name="_Toc476225334"/>
            <w:bookmarkStart w:id="426" w:name="_Toc485198269"/>
            <w:bookmarkStart w:id="427" w:name="_Toc536483724"/>
            <w:bookmarkStart w:id="428" w:name="_Toc536567190"/>
            <w:bookmarkStart w:id="429" w:name="_Toc5779049"/>
            <w:bookmarkStart w:id="430" w:name="_Toc34053018"/>
            <w:bookmarkStart w:id="431" w:name="_Toc83597999"/>
            <w:bookmarkStart w:id="432" w:name="_Toc113527317"/>
            <w:r w:rsidRPr="00BB1F38">
              <w:rPr>
                <w:rFonts w:eastAsia="Calibri"/>
                <w:kern w:val="32"/>
                <w:sz w:val="18"/>
                <w:szCs w:val="18"/>
                <w:lang w:eastAsia="en-US"/>
              </w:rPr>
              <w:t>4</w:t>
            </w:r>
            <w:bookmarkEnd w:id="425"/>
            <w:bookmarkEnd w:id="426"/>
            <w:bookmarkEnd w:id="427"/>
            <w:bookmarkEnd w:id="428"/>
            <w:bookmarkEnd w:id="429"/>
            <w:bookmarkEnd w:id="430"/>
            <w:bookmarkEnd w:id="431"/>
            <w:bookmarkEnd w:id="432"/>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3" w:name="_Toc476225335"/>
            <w:bookmarkStart w:id="434" w:name="_Toc485198270"/>
            <w:bookmarkStart w:id="435" w:name="_Toc536483725"/>
            <w:bookmarkStart w:id="436" w:name="_Toc536567191"/>
            <w:bookmarkStart w:id="437" w:name="_Toc5779050"/>
            <w:bookmarkStart w:id="438" w:name="_Toc34053019"/>
            <w:bookmarkStart w:id="439" w:name="_Toc83598000"/>
            <w:bookmarkStart w:id="440" w:name="_Toc113527318"/>
            <w:r w:rsidRPr="00BB1F38">
              <w:rPr>
                <w:rFonts w:eastAsia="Calibri"/>
                <w:kern w:val="32"/>
                <w:sz w:val="18"/>
                <w:szCs w:val="18"/>
                <w:lang w:eastAsia="en-US"/>
              </w:rPr>
              <w:t>5</w:t>
            </w:r>
            <w:bookmarkEnd w:id="433"/>
            <w:bookmarkEnd w:id="434"/>
            <w:bookmarkEnd w:id="435"/>
            <w:bookmarkEnd w:id="436"/>
            <w:bookmarkEnd w:id="437"/>
            <w:bookmarkEnd w:id="438"/>
            <w:bookmarkEnd w:id="439"/>
            <w:bookmarkEnd w:id="440"/>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1" w:name="_Toc476225336"/>
            <w:bookmarkStart w:id="442" w:name="_Toc485198271"/>
            <w:bookmarkStart w:id="443" w:name="_Toc536483726"/>
            <w:bookmarkStart w:id="444" w:name="_Toc536567192"/>
            <w:bookmarkStart w:id="445" w:name="_Toc5779051"/>
            <w:bookmarkStart w:id="446" w:name="_Toc34053020"/>
            <w:bookmarkStart w:id="447" w:name="_Toc83598001"/>
            <w:bookmarkStart w:id="448" w:name="_Toc113527319"/>
            <w:r w:rsidRPr="00BB1F38">
              <w:rPr>
                <w:rFonts w:eastAsia="Calibri"/>
                <w:kern w:val="32"/>
                <w:sz w:val="18"/>
                <w:szCs w:val="18"/>
                <w:lang w:eastAsia="en-US"/>
              </w:rPr>
              <w:t>6</w:t>
            </w:r>
            <w:bookmarkEnd w:id="441"/>
            <w:bookmarkEnd w:id="442"/>
            <w:bookmarkEnd w:id="443"/>
            <w:bookmarkEnd w:id="444"/>
            <w:bookmarkEnd w:id="445"/>
            <w:bookmarkEnd w:id="446"/>
            <w:bookmarkEnd w:id="447"/>
            <w:bookmarkEnd w:id="448"/>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9" w:name="_Toc476225337"/>
            <w:bookmarkStart w:id="450" w:name="_Toc485198272"/>
            <w:bookmarkStart w:id="451" w:name="_Toc536483727"/>
            <w:bookmarkStart w:id="452" w:name="_Toc536567193"/>
            <w:bookmarkStart w:id="453" w:name="_Toc5779052"/>
            <w:bookmarkStart w:id="454" w:name="_Toc34053021"/>
            <w:bookmarkStart w:id="455" w:name="_Toc83598002"/>
            <w:bookmarkStart w:id="456" w:name="_Toc113527320"/>
            <w:r w:rsidRPr="00BB1F38">
              <w:rPr>
                <w:rFonts w:eastAsia="Calibri"/>
                <w:kern w:val="32"/>
                <w:sz w:val="18"/>
                <w:szCs w:val="18"/>
                <w:lang w:eastAsia="en-US"/>
              </w:rPr>
              <w:t>7</w:t>
            </w:r>
            <w:bookmarkEnd w:id="449"/>
            <w:bookmarkEnd w:id="450"/>
            <w:bookmarkEnd w:id="451"/>
            <w:bookmarkEnd w:id="452"/>
            <w:bookmarkEnd w:id="453"/>
            <w:bookmarkEnd w:id="454"/>
            <w:bookmarkEnd w:id="455"/>
            <w:bookmarkEnd w:id="456"/>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7" w:name="_Toc476225338"/>
            <w:bookmarkStart w:id="458" w:name="_Toc485198273"/>
            <w:bookmarkStart w:id="459" w:name="_Toc536483728"/>
            <w:bookmarkStart w:id="460" w:name="_Toc536567194"/>
            <w:bookmarkStart w:id="461" w:name="_Toc5779053"/>
            <w:bookmarkStart w:id="462" w:name="_Toc34053022"/>
            <w:bookmarkStart w:id="463" w:name="_Toc83598003"/>
            <w:bookmarkStart w:id="464" w:name="_Toc113527321"/>
            <w:r w:rsidRPr="00BB1F38">
              <w:rPr>
                <w:rFonts w:eastAsia="Calibri"/>
                <w:kern w:val="32"/>
                <w:sz w:val="18"/>
                <w:szCs w:val="18"/>
                <w:lang w:eastAsia="en-US"/>
              </w:rPr>
              <w:t>8</w:t>
            </w:r>
            <w:bookmarkEnd w:id="457"/>
            <w:bookmarkEnd w:id="458"/>
            <w:bookmarkEnd w:id="459"/>
            <w:bookmarkEnd w:id="460"/>
            <w:bookmarkEnd w:id="461"/>
            <w:bookmarkEnd w:id="462"/>
            <w:bookmarkEnd w:id="463"/>
            <w:bookmarkEnd w:id="464"/>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39"/>
            <w:bookmarkStart w:id="466" w:name="_Toc485198274"/>
            <w:bookmarkStart w:id="467" w:name="_Toc536483729"/>
            <w:bookmarkStart w:id="468" w:name="_Toc536567195"/>
            <w:bookmarkStart w:id="469" w:name="_Toc5779054"/>
            <w:bookmarkStart w:id="470" w:name="_Toc34053023"/>
            <w:bookmarkStart w:id="471" w:name="_Toc83598004"/>
            <w:bookmarkStart w:id="472" w:name="_Toc113527322"/>
            <w:r w:rsidRPr="00BB1F38">
              <w:rPr>
                <w:rFonts w:eastAsia="Calibri"/>
                <w:kern w:val="32"/>
                <w:sz w:val="18"/>
                <w:szCs w:val="18"/>
                <w:lang w:eastAsia="en-US"/>
              </w:rPr>
              <w:t>9</w:t>
            </w:r>
            <w:bookmarkEnd w:id="465"/>
            <w:bookmarkEnd w:id="466"/>
            <w:bookmarkEnd w:id="467"/>
            <w:bookmarkEnd w:id="468"/>
            <w:bookmarkEnd w:id="469"/>
            <w:bookmarkEnd w:id="470"/>
            <w:bookmarkEnd w:id="471"/>
            <w:bookmarkEnd w:id="47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3" w:name="_Toc476225340"/>
            <w:bookmarkStart w:id="474" w:name="_Toc485198275"/>
            <w:bookmarkStart w:id="475" w:name="_Toc536483730"/>
            <w:bookmarkStart w:id="476" w:name="_Toc536567196"/>
            <w:bookmarkStart w:id="477" w:name="_Toc5779055"/>
            <w:bookmarkStart w:id="478" w:name="_Toc34053024"/>
            <w:bookmarkStart w:id="479" w:name="_Toc83598005"/>
            <w:bookmarkStart w:id="480" w:name="_Toc113527323"/>
            <w:r w:rsidRPr="00BB1F38">
              <w:rPr>
                <w:rFonts w:eastAsia="Calibri"/>
                <w:kern w:val="32"/>
                <w:sz w:val="18"/>
                <w:szCs w:val="18"/>
                <w:lang w:eastAsia="en-US"/>
              </w:rPr>
              <w:t>10</w:t>
            </w:r>
            <w:bookmarkEnd w:id="473"/>
            <w:bookmarkEnd w:id="474"/>
            <w:bookmarkEnd w:id="475"/>
            <w:bookmarkEnd w:id="476"/>
            <w:bookmarkEnd w:id="477"/>
            <w:bookmarkEnd w:id="478"/>
            <w:bookmarkEnd w:id="479"/>
            <w:bookmarkEnd w:id="48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1" w:name="_Toc476225341"/>
            <w:bookmarkStart w:id="482" w:name="_Toc485198276"/>
            <w:bookmarkStart w:id="483" w:name="_Toc536483731"/>
            <w:bookmarkStart w:id="484" w:name="_Toc536567197"/>
            <w:bookmarkStart w:id="485" w:name="_Toc5779056"/>
            <w:bookmarkStart w:id="486" w:name="_Toc34053025"/>
            <w:bookmarkStart w:id="487" w:name="_Toc83598006"/>
            <w:bookmarkStart w:id="488" w:name="_Toc113527324"/>
            <w:r w:rsidRPr="00BB1F38">
              <w:rPr>
                <w:rFonts w:eastAsia="Calibri"/>
                <w:kern w:val="32"/>
                <w:sz w:val="18"/>
                <w:szCs w:val="18"/>
                <w:lang w:eastAsia="en-US"/>
              </w:rPr>
              <w:t>11</w:t>
            </w:r>
            <w:bookmarkEnd w:id="481"/>
            <w:bookmarkEnd w:id="482"/>
            <w:bookmarkEnd w:id="483"/>
            <w:bookmarkEnd w:id="484"/>
            <w:bookmarkEnd w:id="485"/>
            <w:bookmarkEnd w:id="486"/>
            <w:bookmarkEnd w:id="487"/>
            <w:bookmarkEnd w:id="488"/>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9" w:name="_Toc476225342"/>
            <w:bookmarkStart w:id="490" w:name="_Toc485198277"/>
            <w:bookmarkStart w:id="491" w:name="_Toc536483732"/>
            <w:bookmarkStart w:id="492" w:name="_Toc536567198"/>
            <w:bookmarkStart w:id="493" w:name="_Toc5779057"/>
            <w:bookmarkStart w:id="494" w:name="_Toc34053026"/>
            <w:bookmarkStart w:id="495" w:name="_Toc83598007"/>
            <w:bookmarkStart w:id="496" w:name="_Toc113527325"/>
            <w:r w:rsidRPr="00BB1F38">
              <w:rPr>
                <w:rFonts w:eastAsia="Calibri"/>
                <w:kern w:val="32"/>
                <w:sz w:val="18"/>
                <w:szCs w:val="18"/>
                <w:lang w:eastAsia="en-US"/>
              </w:rPr>
              <w:t>12</w:t>
            </w:r>
            <w:bookmarkEnd w:id="489"/>
            <w:bookmarkEnd w:id="490"/>
            <w:bookmarkEnd w:id="491"/>
            <w:bookmarkEnd w:id="492"/>
            <w:bookmarkEnd w:id="493"/>
            <w:bookmarkEnd w:id="494"/>
            <w:bookmarkEnd w:id="495"/>
            <w:bookmarkEnd w:id="49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7" w:name="_Toc476225343"/>
            <w:bookmarkStart w:id="498" w:name="_Toc485198278"/>
            <w:bookmarkStart w:id="499" w:name="_Toc536483733"/>
            <w:bookmarkStart w:id="500" w:name="_Toc536567199"/>
            <w:bookmarkStart w:id="501" w:name="_Toc5779058"/>
            <w:bookmarkStart w:id="502" w:name="_Toc34053027"/>
            <w:bookmarkStart w:id="503" w:name="_Toc83598008"/>
            <w:bookmarkStart w:id="504" w:name="_Toc113527326"/>
            <w:r w:rsidRPr="00BB1F38">
              <w:rPr>
                <w:rFonts w:eastAsia="Calibri"/>
                <w:kern w:val="32"/>
                <w:sz w:val="18"/>
                <w:szCs w:val="18"/>
                <w:lang w:eastAsia="en-US"/>
              </w:rPr>
              <w:t>13</w:t>
            </w:r>
            <w:bookmarkEnd w:id="497"/>
            <w:bookmarkEnd w:id="498"/>
            <w:bookmarkEnd w:id="499"/>
            <w:bookmarkEnd w:id="500"/>
            <w:bookmarkEnd w:id="501"/>
            <w:bookmarkEnd w:id="502"/>
            <w:bookmarkEnd w:id="503"/>
            <w:bookmarkEnd w:id="504"/>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44"/>
            <w:bookmarkStart w:id="506" w:name="_Toc485198279"/>
            <w:bookmarkStart w:id="507" w:name="_Toc536483734"/>
            <w:bookmarkStart w:id="508" w:name="_Toc536567200"/>
            <w:bookmarkStart w:id="509" w:name="_Toc5779059"/>
            <w:bookmarkStart w:id="510" w:name="_Toc34053028"/>
            <w:bookmarkStart w:id="511" w:name="_Toc83598009"/>
            <w:bookmarkStart w:id="512" w:name="_Toc113527327"/>
            <w:r w:rsidRPr="00BB1F38">
              <w:rPr>
                <w:rFonts w:eastAsia="Calibri"/>
                <w:kern w:val="32"/>
                <w:sz w:val="18"/>
                <w:szCs w:val="18"/>
                <w:lang w:eastAsia="en-US"/>
              </w:rPr>
              <w:t>14</w:t>
            </w:r>
            <w:bookmarkEnd w:id="505"/>
            <w:bookmarkEnd w:id="506"/>
            <w:bookmarkEnd w:id="507"/>
            <w:bookmarkEnd w:id="508"/>
            <w:bookmarkEnd w:id="509"/>
            <w:bookmarkEnd w:id="510"/>
            <w:bookmarkEnd w:id="511"/>
            <w:bookmarkEnd w:id="512"/>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3" w:name="_Toc476225345"/>
            <w:bookmarkStart w:id="514" w:name="_Toc485198280"/>
            <w:bookmarkStart w:id="515" w:name="_Toc536483735"/>
            <w:bookmarkStart w:id="516" w:name="_Toc536567201"/>
            <w:bookmarkStart w:id="517" w:name="_Toc5779060"/>
            <w:bookmarkStart w:id="518" w:name="_Toc34053029"/>
            <w:bookmarkStart w:id="519" w:name="_Toc83598010"/>
            <w:bookmarkStart w:id="520" w:name="_Toc113527328"/>
            <w:r w:rsidRPr="00BB1F38">
              <w:rPr>
                <w:rFonts w:eastAsia="Calibri"/>
                <w:kern w:val="32"/>
                <w:sz w:val="18"/>
                <w:szCs w:val="18"/>
                <w:lang w:eastAsia="en-US"/>
              </w:rPr>
              <w:t>15</w:t>
            </w:r>
            <w:bookmarkEnd w:id="513"/>
            <w:bookmarkEnd w:id="514"/>
            <w:bookmarkEnd w:id="515"/>
            <w:bookmarkEnd w:id="516"/>
            <w:bookmarkEnd w:id="517"/>
            <w:bookmarkEnd w:id="518"/>
            <w:bookmarkEnd w:id="519"/>
            <w:bookmarkEnd w:id="520"/>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21" w:name="_Toc476225346"/>
            <w:bookmarkStart w:id="522" w:name="_Toc485198281"/>
            <w:bookmarkStart w:id="523" w:name="_Toc536483736"/>
            <w:bookmarkStart w:id="524" w:name="_Toc536567202"/>
            <w:bookmarkStart w:id="525" w:name="_Toc5779061"/>
            <w:bookmarkStart w:id="526" w:name="_Toc34053030"/>
            <w:bookmarkStart w:id="527" w:name="_Toc83598011"/>
            <w:bookmarkStart w:id="528" w:name="_Toc113527329"/>
            <w:r w:rsidRPr="00BB1F38">
              <w:rPr>
                <w:rFonts w:eastAsia="Calibri"/>
                <w:kern w:val="32"/>
                <w:sz w:val="20"/>
                <w:szCs w:val="22"/>
                <w:lang w:eastAsia="en-US"/>
              </w:rPr>
              <w:t>Данные о собственниках</w:t>
            </w:r>
            <w:bookmarkEnd w:id="521"/>
            <w:bookmarkEnd w:id="522"/>
            <w:bookmarkEnd w:id="523"/>
            <w:bookmarkEnd w:id="524"/>
            <w:bookmarkEnd w:id="525"/>
            <w:bookmarkEnd w:id="526"/>
            <w:bookmarkEnd w:id="527"/>
            <w:bookmarkEnd w:id="528"/>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9" w:name="_Toc476225347"/>
            <w:bookmarkStart w:id="530" w:name="_Toc485198282"/>
            <w:bookmarkStart w:id="531" w:name="_Toc536483737"/>
            <w:bookmarkStart w:id="532" w:name="_Toc536567203"/>
            <w:bookmarkStart w:id="533" w:name="_Toc5779062"/>
            <w:bookmarkStart w:id="534" w:name="_Toc34053031"/>
            <w:bookmarkStart w:id="535" w:name="_Toc83598012"/>
            <w:bookmarkStart w:id="536" w:name="_Toc113527330"/>
            <w:r w:rsidRPr="00BB1F38">
              <w:rPr>
                <w:rFonts w:eastAsia="Calibri"/>
                <w:kern w:val="32"/>
                <w:sz w:val="18"/>
                <w:szCs w:val="18"/>
                <w:lang w:eastAsia="en-US"/>
              </w:rPr>
              <w:t>№</w:t>
            </w:r>
            <w:bookmarkEnd w:id="529"/>
            <w:bookmarkEnd w:id="530"/>
            <w:bookmarkEnd w:id="531"/>
            <w:bookmarkEnd w:id="532"/>
            <w:bookmarkEnd w:id="533"/>
            <w:bookmarkEnd w:id="534"/>
            <w:bookmarkEnd w:id="535"/>
            <w:bookmarkEnd w:id="536"/>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7" w:name="_Toc476225348"/>
            <w:bookmarkStart w:id="538" w:name="_Toc485198283"/>
            <w:bookmarkStart w:id="539" w:name="_Toc536483738"/>
            <w:bookmarkStart w:id="540" w:name="_Toc536567204"/>
            <w:bookmarkStart w:id="541" w:name="_Toc5779063"/>
            <w:bookmarkStart w:id="542" w:name="_Toc34053032"/>
            <w:bookmarkStart w:id="543" w:name="_Toc83598013"/>
            <w:bookmarkStart w:id="544" w:name="_Toc113527331"/>
            <w:r w:rsidRPr="00BB1F38">
              <w:rPr>
                <w:rFonts w:eastAsia="Calibri"/>
                <w:kern w:val="32"/>
                <w:sz w:val="18"/>
                <w:szCs w:val="18"/>
                <w:lang w:eastAsia="en-US"/>
              </w:rPr>
              <w:t>Тип  организации</w:t>
            </w:r>
            <w:bookmarkEnd w:id="537"/>
            <w:bookmarkEnd w:id="538"/>
            <w:bookmarkEnd w:id="539"/>
            <w:bookmarkEnd w:id="540"/>
            <w:bookmarkEnd w:id="541"/>
            <w:bookmarkEnd w:id="542"/>
            <w:bookmarkEnd w:id="543"/>
            <w:bookmarkEnd w:id="544"/>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5" w:name="_Toc476225349"/>
            <w:bookmarkStart w:id="546" w:name="_Toc485198284"/>
            <w:bookmarkStart w:id="547" w:name="_Toc536483739"/>
            <w:bookmarkStart w:id="548" w:name="_Toc536567205"/>
            <w:bookmarkStart w:id="549" w:name="_Toc5779064"/>
            <w:bookmarkStart w:id="550" w:name="_Toc34053033"/>
            <w:bookmarkStart w:id="551" w:name="_Toc83598014"/>
            <w:bookmarkStart w:id="552" w:name="_Toc113527332"/>
            <w:r w:rsidRPr="00BB1F38">
              <w:rPr>
                <w:rFonts w:eastAsia="Calibri"/>
                <w:kern w:val="32"/>
                <w:sz w:val="18"/>
                <w:szCs w:val="18"/>
                <w:lang w:eastAsia="en-US"/>
              </w:rPr>
              <w:t>Тип публичности</w:t>
            </w:r>
            <w:bookmarkEnd w:id="545"/>
            <w:bookmarkEnd w:id="546"/>
            <w:bookmarkEnd w:id="547"/>
            <w:bookmarkEnd w:id="548"/>
            <w:bookmarkEnd w:id="549"/>
            <w:bookmarkEnd w:id="550"/>
            <w:bookmarkEnd w:id="551"/>
            <w:bookmarkEnd w:id="55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3" w:name="_Toc476225350"/>
            <w:bookmarkStart w:id="554" w:name="_Toc485198285"/>
            <w:bookmarkStart w:id="555" w:name="_Toc536483740"/>
            <w:bookmarkStart w:id="556" w:name="_Toc536567206"/>
            <w:bookmarkStart w:id="557" w:name="_Toc5779065"/>
            <w:bookmarkStart w:id="558" w:name="_Toc34053034"/>
            <w:bookmarkStart w:id="559" w:name="_Toc83598015"/>
            <w:bookmarkStart w:id="560" w:name="_Toc113527333"/>
            <w:r w:rsidRPr="00BB1F38">
              <w:rPr>
                <w:rFonts w:eastAsia="Calibri"/>
                <w:kern w:val="32"/>
                <w:sz w:val="18"/>
                <w:szCs w:val="18"/>
                <w:lang w:eastAsia="en-US"/>
              </w:rPr>
              <w:t>ИНН собственника</w:t>
            </w:r>
            <w:bookmarkEnd w:id="553"/>
            <w:bookmarkEnd w:id="554"/>
            <w:bookmarkEnd w:id="555"/>
            <w:bookmarkEnd w:id="556"/>
            <w:bookmarkEnd w:id="557"/>
            <w:bookmarkEnd w:id="558"/>
            <w:bookmarkEnd w:id="559"/>
            <w:bookmarkEnd w:id="560"/>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1" w:name="_Toc476225351"/>
            <w:bookmarkStart w:id="562" w:name="_Toc485198286"/>
            <w:bookmarkStart w:id="563" w:name="_Toc536483741"/>
            <w:bookmarkStart w:id="564" w:name="_Toc536567207"/>
            <w:bookmarkStart w:id="565" w:name="_Toc5779066"/>
            <w:bookmarkStart w:id="566" w:name="_Toc34053035"/>
            <w:bookmarkStart w:id="567" w:name="_Toc83598016"/>
            <w:bookmarkStart w:id="568" w:name="_Toc113527334"/>
            <w:r w:rsidRPr="00BB1F38">
              <w:rPr>
                <w:rFonts w:eastAsia="Calibri"/>
                <w:kern w:val="32"/>
                <w:sz w:val="18"/>
                <w:szCs w:val="18"/>
                <w:lang w:eastAsia="en-US"/>
              </w:rPr>
              <w:t>Регистрационный номер собственника</w:t>
            </w:r>
            <w:bookmarkEnd w:id="561"/>
            <w:bookmarkEnd w:id="562"/>
            <w:bookmarkEnd w:id="563"/>
            <w:bookmarkEnd w:id="564"/>
            <w:bookmarkEnd w:id="565"/>
            <w:bookmarkEnd w:id="566"/>
            <w:bookmarkEnd w:id="567"/>
            <w:bookmarkEnd w:id="568"/>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9" w:name="_Toc476225352"/>
            <w:bookmarkStart w:id="570" w:name="_Toc485198287"/>
            <w:bookmarkStart w:id="571" w:name="_Toc536483742"/>
            <w:bookmarkStart w:id="572" w:name="_Toc536567208"/>
            <w:bookmarkStart w:id="573" w:name="_Toc5779067"/>
            <w:bookmarkStart w:id="574" w:name="_Toc34053036"/>
            <w:bookmarkStart w:id="575" w:name="_Toc83598017"/>
            <w:bookmarkStart w:id="576" w:name="_Toc113527335"/>
            <w:r w:rsidRPr="00BB1F38">
              <w:rPr>
                <w:rFonts w:eastAsia="Calibri"/>
                <w:kern w:val="32"/>
                <w:sz w:val="18"/>
                <w:szCs w:val="18"/>
                <w:lang w:eastAsia="en-US"/>
              </w:rPr>
              <w:t>ОГРН собственника</w:t>
            </w:r>
            <w:bookmarkEnd w:id="569"/>
            <w:bookmarkEnd w:id="570"/>
            <w:bookmarkEnd w:id="571"/>
            <w:bookmarkEnd w:id="572"/>
            <w:bookmarkEnd w:id="573"/>
            <w:bookmarkEnd w:id="574"/>
            <w:bookmarkEnd w:id="575"/>
            <w:bookmarkEnd w:id="57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7" w:name="_Toc476225353"/>
            <w:bookmarkStart w:id="578" w:name="_Toc485198288"/>
            <w:bookmarkStart w:id="579" w:name="_Toc536483743"/>
            <w:bookmarkStart w:id="580" w:name="_Toc536567209"/>
            <w:bookmarkStart w:id="581" w:name="_Toc5779068"/>
            <w:bookmarkStart w:id="582" w:name="_Toc34053037"/>
            <w:bookmarkStart w:id="583" w:name="_Toc83598018"/>
            <w:bookmarkStart w:id="584" w:name="_Toc113527336"/>
            <w:r w:rsidRPr="00BB1F38">
              <w:rPr>
                <w:rFonts w:eastAsia="Calibri"/>
                <w:kern w:val="32"/>
                <w:sz w:val="18"/>
                <w:szCs w:val="18"/>
                <w:lang w:eastAsia="en-US"/>
              </w:rPr>
              <w:t>Организационно-правовая форма собственника</w:t>
            </w:r>
            <w:bookmarkEnd w:id="577"/>
            <w:bookmarkEnd w:id="578"/>
            <w:bookmarkEnd w:id="579"/>
            <w:bookmarkEnd w:id="580"/>
            <w:bookmarkEnd w:id="581"/>
            <w:bookmarkEnd w:id="582"/>
            <w:bookmarkEnd w:id="583"/>
            <w:bookmarkEnd w:id="584"/>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5" w:name="_Toc476225354"/>
            <w:bookmarkStart w:id="586" w:name="_Toc485198289"/>
            <w:bookmarkStart w:id="587" w:name="_Toc536483744"/>
            <w:bookmarkStart w:id="588" w:name="_Toc536567210"/>
            <w:bookmarkStart w:id="589" w:name="_Toc5779069"/>
            <w:bookmarkStart w:id="590" w:name="_Toc34053038"/>
            <w:bookmarkStart w:id="591" w:name="_Toc83598019"/>
            <w:bookmarkStart w:id="592" w:name="_Toc113527337"/>
            <w:r w:rsidRPr="00BB1F38">
              <w:rPr>
                <w:rFonts w:eastAsia="Calibri"/>
                <w:kern w:val="32"/>
                <w:sz w:val="18"/>
                <w:szCs w:val="18"/>
                <w:lang w:eastAsia="en-US"/>
              </w:rPr>
              <w:t>Наименование собственника</w:t>
            </w:r>
            <w:bookmarkEnd w:id="585"/>
            <w:bookmarkEnd w:id="586"/>
            <w:bookmarkEnd w:id="587"/>
            <w:bookmarkEnd w:id="588"/>
            <w:bookmarkEnd w:id="589"/>
            <w:bookmarkEnd w:id="590"/>
            <w:bookmarkEnd w:id="591"/>
            <w:bookmarkEnd w:id="59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3" w:name="_Toc476225355"/>
            <w:bookmarkStart w:id="594" w:name="_Toc485198290"/>
            <w:bookmarkStart w:id="595" w:name="_Toc536483745"/>
            <w:bookmarkStart w:id="596" w:name="_Toc536567211"/>
            <w:bookmarkStart w:id="597" w:name="_Toc5779070"/>
            <w:bookmarkStart w:id="598" w:name="_Toc34053039"/>
            <w:bookmarkStart w:id="599" w:name="_Toc83598020"/>
            <w:bookmarkStart w:id="600" w:name="_Toc113527338"/>
            <w:r w:rsidRPr="00BB1F38">
              <w:rPr>
                <w:rFonts w:eastAsia="Calibri"/>
                <w:kern w:val="32"/>
                <w:sz w:val="18"/>
                <w:szCs w:val="18"/>
                <w:lang w:eastAsia="en-US"/>
              </w:rPr>
              <w:t>Адрес регистрации контрагента</w:t>
            </w:r>
            <w:bookmarkEnd w:id="593"/>
            <w:bookmarkEnd w:id="594"/>
            <w:bookmarkEnd w:id="595"/>
            <w:bookmarkEnd w:id="596"/>
            <w:bookmarkEnd w:id="597"/>
            <w:bookmarkEnd w:id="598"/>
            <w:bookmarkEnd w:id="599"/>
            <w:bookmarkEnd w:id="600"/>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1" w:name="_Toc476225356"/>
            <w:bookmarkStart w:id="602" w:name="_Toc485198291"/>
            <w:bookmarkStart w:id="603" w:name="_Toc536483746"/>
            <w:bookmarkStart w:id="604" w:name="_Toc536567212"/>
            <w:bookmarkStart w:id="605" w:name="_Toc5779071"/>
            <w:bookmarkStart w:id="606" w:name="_Toc34053040"/>
            <w:bookmarkStart w:id="607" w:name="_Toc83598021"/>
            <w:bookmarkStart w:id="608" w:name="_Toc113527339"/>
            <w:r w:rsidRPr="00BB1F38">
              <w:rPr>
                <w:rFonts w:eastAsia="Calibri"/>
                <w:kern w:val="32"/>
                <w:sz w:val="18"/>
                <w:szCs w:val="18"/>
                <w:lang w:eastAsia="en-US"/>
              </w:rPr>
              <w:t>Серия и номер документа, удостоверяющего личность (для физ. лиц)</w:t>
            </w:r>
            <w:bookmarkEnd w:id="601"/>
            <w:bookmarkEnd w:id="602"/>
            <w:bookmarkEnd w:id="603"/>
            <w:bookmarkEnd w:id="604"/>
            <w:bookmarkEnd w:id="605"/>
            <w:bookmarkEnd w:id="606"/>
            <w:bookmarkEnd w:id="607"/>
            <w:bookmarkEnd w:id="608"/>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9" w:name="_Toc476225357"/>
            <w:bookmarkStart w:id="610" w:name="_Toc485198292"/>
            <w:bookmarkStart w:id="611" w:name="_Toc536483747"/>
            <w:bookmarkStart w:id="612" w:name="_Toc536567213"/>
            <w:bookmarkStart w:id="613" w:name="_Toc5779072"/>
            <w:bookmarkStart w:id="614" w:name="_Toc34053041"/>
            <w:bookmarkStart w:id="615" w:name="_Toc83598022"/>
            <w:bookmarkStart w:id="616" w:name="_Toc113527340"/>
            <w:r w:rsidRPr="00BB1F38">
              <w:rPr>
                <w:rFonts w:eastAsia="Calibri"/>
                <w:kern w:val="32"/>
                <w:sz w:val="18"/>
                <w:szCs w:val="18"/>
                <w:lang w:eastAsia="en-US"/>
              </w:rPr>
              <w:t>Тип собственника</w:t>
            </w:r>
            <w:bookmarkEnd w:id="609"/>
            <w:bookmarkEnd w:id="610"/>
            <w:bookmarkEnd w:id="611"/>
            <w:bookmarkEnd w:id="612"/>
            <w:bookmarkEnd w:id="613"/>
            <w:bookmarkEnd w:id="614"/>
            <w:bookmarkEnd w:id="615"/>
            <w:bookmarkEnd w:id="616"/>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7" w:name="_Toc476225358"/>
            <w:bookmarkStart w:id="618" w:name="_Toc485198293"/>
            <w:bookmarkStart w:id="619" w:name="_Toc536483748"/>
            <w:bookmarkStart w:id="620" w:name="_Toc536567214"/>
            <w:bookmarkStart w:id="621" w:name="_Toc5779073"/>
            <w:bookmarkStart w:id="622" w:name="_Toc34053042"/>
            <w:bookmarkStart w:id="623" w:name="_Toc83598023"/>
            <w:bookmarkStart w:id="624" w:name="_Toc113527341"/>
            <w:r w:rsidRPr="00315EBE">
              <w:rPr>
                <w:rFonts w:eastAsia="Calibri"/>
                <w:kern w:val="32"/>
                <w:sz w:val="18"/>
                <w:szCs w:val="18"/>
                <w:lang w:eastAsia="en-US"/>
              </w:rPr>
              <w:t>Адрес сайта, с раскрытием информации о цепочке собственников</w:t>
            </w:r>
            <w:bookmarkEnd w:id="617"/>
            <w:bookmarkEnd w:id="618"/>
            <w:bookmarkEnd w:id="619"/>
            <w:bookmarkEnd w:id="620"/>
            <w:bookmarkEnd w:id="621"/>
            <w:bookmarkEnd w:id="622"/>
            <w:bookmarkEnd w:id="623"/>
            <w:bookmarkEnd w:id="62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5" w:name="_Toc536483749"/>
            <w:bookmarkStart w:id="626" w:name="_Toc536567215"/>
            <w:bookmarkStart w:id="627" w:name="_Toc5779074"/>
            <w:bookmarkStart w:id="628" w:name="_Toc34053043"/>
            <w:bookmarkStart w:id="629" w:name="_Toc83598024"/>
            <w:bookmarkStart w:id="630" w:name="_Toc113527342"/>
            <w:r w:rsidRPr="00315EBE">
              <w:rPr>
                <w:rFonts w:eastAsia="Calibri"/>
                <w:kern w:val="32"/>
                <w:sz w:val="18"/>
                <w:szCs w:val="18"/>
                <w:lang w:eastAsia="en-US"/>
              </w:rPr>
              <w:t>Размер доли (для участников/ акционеров/ бенефициаров)</w:t>
            </w:r>
            <w:bookmarkEnd w:id="625"/>
            <w:bookmarkEnd w:id="626"/>
            <w:bookmarkEnd w:id="627"/>
            <w:bookmarkEnd w:id="628"/>
            <w:bookmarkEnd w:id="629"/>
            <w:bookmarkEnd w:id="630"/>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1" w:name="_Toc476225359"/>
            <w:bookmarkStart w:id="632" w:name="_Toc485198294"/>
            <w:bookmarkStart w:id="633" w:name="_Toc536483750"/>
            <w:bookmarkStart w:id="634" w:name="_Toc536567216"/>
            <w:bookmarkStart w:id="635" w:name="_Toc5779075"/>
            <w:bookmarkStart w:id="636" w:name="_Toc34053044"/>
            <w:bookmarkStart w:id="637" w:name="_Toc83598025"/>
            <w:bookmarkStart w:id="638"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31"/>
            <w:bookmarkEnd w:id="632"/>
            <w:bookmarkEnd w:id="633"/>
            <w:bookmarkEnd w:id="634"/>
            <w:bookmarkEnd w:id="635"/>
            <w:bookmarkEnd w:id="636"/>
            <w:bookmarkEnd w:id="637"/>
            <w:bookmarkEnd w:id="638"/>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9" w:name="_Toc476225360"/>
            <w:bookmarkStart w:id="640" w:name="_Toc485198295"/>
            <w:bookmarkStart w:id="641" w:name="_Toc536483751"/>
            <w:bookmarkStart w:id="642" w:name="_Toc536567217"/>
            <w:bookmarkStart w:id="643" w:name="_Toc5779076"/>
            <w:bookmarkStart w:id="644" w:name="_Toc34053045"/>
            <w:bookmarkStart w:id="645" w:name="_Toc83598026"/>
            <w:bookmarkStart w:id="646" w:name="_Toc113527344"/>
            <w:r w:rsidRPr="00BB1F38">
              <w:rPr>
                <w:rFonts w:eastAsia="Calibri"/>
                <w:kern w:val="32"/>
                <w:sz w:val="18"/>
                <w:szCs w:val="18"/>
                <w:lang w:eastAsia="en-US"/>
              </w:rPr>
              <w:t>Оффшорная зона</w:t>
            </w:r>
            <w:bookmarkEnd w:id="639"/>
            <w:bookmarkEnd w:id="640"/>
            <w:bookmarkEnd w:id="641"/>
            <w:bookmarkEnd w:id="642"/>
            <w:bookmarkEnd w:id="643"/>
            <w:bookmarkEnd w:id="644"/>
            <w:bookmarkEnd w:id="645"/>
            <w:bookmarkEnd w:id="646"/>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7" w:name="_Toc476225361"/>
            <w:bookmarkStart w:id="648" w:name="_Toc485198296"/>
            <w:bookmarkStart w:id="649" w:name="_Toc536483752"/>
            <w:bookmarkStart w:id="650" w:name="_Toc536567218"/>
            <w:bookmarkStart w:id="651" w:name="_Toc5779077"/>
            <w:bookmarkStart w:id="652" w:name="_Toc34053046"/>
            <w:bookmarkStart w:id="653" w:name="_Toc83598027"/>
            <w:bookmarkStart w:id="654" w:name="_Toc113527345"/>
            <w:r w:rsidRPr="00BB1F38">
              <w:rPr>
                <w:rFonts w:eastAsia="Calibri"/>
                <w:kern w:val="32"/>
                <w:sz w:val="18"/>
                <w:szCs w:val="18"/>
                <w:lang w:eastAsia="en-US"/>
              </w:rPr>
              <w:t>1</w:t>
            </w:r>
            <w:bookmarkEnd w:id="647"/>
            <w:bookmarkEnd w:id="648"/>
            <w:bookmarkEnd w:id="649"/>
            <w:bookmarkEnd w:id="650"/>
            <w:bookmarkEnd w:id="651"/>
            <w:bookmarkEnd w:id="652"/>
            <w:bookmarkEnd w:id="653"/>
            <w:bookmarkEnd w:id="65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5" w:name="_Toc476225362"/>
            <w:bookmarkStart w:id="656" w:name="_Toc485198297"/>
            <w:bookmarkStart w:id="657" w:name="_Toc536483753"/>
            <w:bookmarkStart w:id="658" w:name="_Toc536567219"/>
            <w:bookmarkStart w:id="659" w:name="_Toc5779078"/>
            <w:bookmarkStart w:id="660" w:name="_Toc34053047"/>
            <w:bookmarkStart w:id="661" w:name="_Toc83598028"/>
            <w:bookmarkStart w:id="662" w:name="_Toc113527346"/>
            <w:r w:rsidRPr="00BB1F38">
              <w:rPr>
                <w:rFonts w:eastAsia="Calibri"/>
                <w:kern w:val="32"/>
                <w:sz w:val="18"/>
                <w:szCs w:val="18"/>
                <w:lang w:eastAsia="en-US"/>
              </w:rPr>
              <w:t>2</w:t>
            </w:r>
            <w:bookmarkEnd w:id="655"/>
            <w:bookmarkEnd w:id="656"/>
            <w:bookmarkEnd w:id="657"/>
            <w:bookmarkEnd w:id="658"/>
            <w:bookmarkEnd w:id="659"/>
            <w:bookmarkEnd w:id="660"/>
            <w:bookmarkEnd w:id="661"/>
            <w:bookmarkEnd w:id="662"/>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3" w:name="_Toc476225363"/>
            <w:bookmarkStart w:id="664" w:name="_Toc485198298"/>
            <w:bookmarkStart w:id="665" w:name="_Toc536483754"/>
            <w:bookmarkStart w:id="666" w:name="_Toc536567220"/>
            <w:bookmarkStart w:id="667" w:name="_Toc5779079"/>
            <w:bookmarkStart w:id="668" w:name="_Toc34053048"/>
            <w:bookmarkStart w:id="669" w:name="_Toc83598029"/>
            <w:bookmarkStart w:id="670" w:name="_Toc113527347"/>
            <w:r w:rsidRPr="00BB1F38">
              <w:rPr>
                <w:rFonts w:eastAsia="Calibri"/>
                <w:kern w:val="32"/>
                <w:sz w:val="18"/>
                <w:szCs w:val="18"/>
                <w:lang w:eastAsia="en-US"/>
              </w:rPr>
              <w:t>3</w:t>
            </w:r>
            <w:bookmarkEnd w:id="663"/>
            <w:bookmarkEnd w:id="664"/>
            <w:bookmarkEnd w:id="665"/>
            <w:bookmarkEnd w:id="666"/>
            <w:bookmarkEnd w:id="667"/>
            <w:bookmarkEnd w:id="668"/>
            <w:bookmarkEnd w:id="669"/>
            <w:bookmarkEnd w:id="67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1" w:name="_Toc476225364"/>
            <w:bookmarkStart w:id="672" w:name="_Toc485198299"/>
            <w:bookmarkStart w:id="673" w:name="_Toc536483755"/>
            <w:bookmarkStart w:id="674" w:name="_Toc536567221"/>
            <w:bookmarkStart w:id="675" w:name="_Toc5779080"/>
            <w:bookmarkStart w:id="676" w:name="_Toc34053049"/>
            <w:bookmarkStart w:id="677" w:name="_Toc83598030"/>
            <w:bookmarkStart w:id="678" w:name="_Toc113527348"/>
            <w:r w:rsidRPr="00BB1F38">
              <w:rPr>
                <w:rFonts w:eastAsia="Calibri"/>
                <w:kern w:val="32"/>
                <w:sz w:val="18"/>
                <w:szCs w:val="18"/>
                <w:lang w:eastAsia="en-US"/>
              </w:rPr>
              <w:t>4</w:t>
            </w:r>
            <w:bookmarkEnd w:id="671"/>
            <w:bookmarkEnd w:id="672"/>
            <w:bookmarkEnd w:id="673"/>
            <w:bookmarkEnd w:id="674"/>
            <w:bookmarkEnd w:id="675"/>
            <w:bookmarkEnd w:id="676"/>
            <w:bookmarkEnd w:id="677"/>
            <w:bookmarkEnd w:id="67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9" w:name="_Toc476225365"/>
            <w:bookmarkStart w:id="680" w:name="_Toc485198300"/>
            <w:bookmarkStart w:id="681" w:name="_Toc536483756"/>
            <w:bookmarkStart w:id="682" w:name="_Toc536567222"/>
            <w:bookmarkStart w:id="683" w:name="_Toc5779081"/>
            <w:bookmarkStart w:id="684" w:name="_Toc34053050"/>
            <w:bookmarkStart w:id="685" w:name="_Toc83598031"/>
            <w:bookmarkStart w:id="686" w:name="_Toc113527349"/>
            <w:r w:rsidRPr="00BB1F38">
              <w:rPr>
                <w:rFonts w:eastAsia="Calibri"/>
                <w:kern w:val="32"/>
                <w:sz w:val="18"/>
                <w:szCs w:val="18"/>
                <w:lang w:eastAsia="en-US"/>
              </w:rPr>
              <w:t>5</w:t>
            </w:r>
            <w:bookmarkEnd w:id="679"/>
            <w:bookmarkEnd w:id="680"/>
            <w:bookmarkEnd w:id="681"/>
            <w:bookmarkEnd w:id="682"/>
            <w:bookmarkEnd w:id="683"/>
            <w:bookmarkEnd w:id="684"/>
            <w:bookmarkEnd w:id="685"/>
            <w:bookmarkEnd w:id="686"/>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7" w:name="_Toc476225366"/>
            <w:bookmarkStart w:id="688" w:name="_Toc485198301"/>
            <w:bookmarkStart w:id="689" w:name="_Toc536483757"/>
            <w:bookmarkStart w:id="690" w:name="_Toc536567223"/>
            <w:bookmarkStart w:id="691" w:name="_Toc5779082"/>
            <w:bookmarkStart w:id="692" w:name="_Toc34053051"/>
            <w:bookmarkStart w:id="693" w:name="_Toc83598032"/>
            <w:bookmarkStart w:id="694" w:name="_Toc113527350"/>
            <w:r w:rsidRPr="00BB1F38">
              <w:rPr>
                <w:rFonts w:eastAsia="Calibri"/>
                <w:kern w:val="32"/>
                <w:sz w:val="18"/>
                <w:szCs w:val="18"/>
                <w:lang w:eastAsia="en-US"/>
              </w:rPr>
              <w:t>6</w:t>
            </w:r>
            <w:bookmarkEnd w:id="687"/>
            <w:bookmarkEnd w:id="688"/>
            <w:bookmarkEnd w:id="689"/>
            <w:bookmarkEnd w:id="690"/>
            <w:bookmarkEnd w:id="691"/>
            <w:bookmarkEnd w:id="692"/>
            <w:bookmarkEnd w:id="693"/>
            <w:bookmarkEnd w:id="694"/>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5" w:name="_Toc476225367"/>
            <w:bookmarkStart w:id="696" w:name="_Toc485198302"/>
            <w:bookmarkStart w:id="697" w:name="_Toc536483758"/>
            <w:bookmarkStart w:id="698" w:name="_Toc536567224"/>
            <w:bookmarkStart w:id="699" w:name="_Toc5779083"/>
            <w:bookmarkStart w:id="700" w:name="_Toc34053052"/>
            <w:bookmarkStart w:id="701" w:name="_Toc83598033"/>
            <w:bookmarkStart w:id="702" w:name="_Toc113527351"/>
            <w:r w:rsidRPr="00BB1F38">
              <w:rPr>
                <w:rFonts w:eastAsia="Calibri"/>
                <w:kern w:val="32"/>
                <w:sz w:val="18"/>
                <w:szCs w:val="18"/>
                <w:lang w:eastAsia="en-US"/>
              </w:rPr>
              <w:t>7</w:t>
            </w:r>
            <w:bookmarkEnd w:id="695"/>
            <w:bookmarkEnd w:id="696"/>
            <w:bookmarkEnd w:id="697"/>
            <w:bookmarkEnd w:id="698"/>
            <w:bookmarkEnd w:id="699"/>
            <w:bookmarkEnd w:id="700"/>
            <w:bookmarkEnd w:id="701"/>
            <w:bookmarkEnd w:id="702"/>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3" w:name="_Toc476225368"/>
            <w:bookmarkStart w:id="704" w:name="_Toc485198303"/>
            <w:bookmarkStart w:id="705" w:name="_Toc536483759"/>
            <w:bookmarkStart w:id="706" w:name="_Toc536567225"/>
            <w:bookmarkStart w:id="707" w:name="_Toc5779084"/>
            <w:bookmarkStart w:id="708" w:name="_Toc34053053"/>
            <w:bookmarkStart w:id="709" w:name="_Toc83598034"/>
            <w:bookmarkStart w:id="710" w:name="_Toc113527352"/>
            <w:r w:rsidRPr="00BB1F38">
              <w:rPr>
                <w:rFonts w:eastAsia="Calibri"/>
                <w:kern w:val="32"/>
                <w:sz w:val="18"/>
                <w:szCs w:val="18"/>
                <w:lang w:eastAsia="en-US"/>
              </w:rPr>
              <w:t>8</w:t>
            </w:r>
            <w:bookmarkEnd w:id="703"/>
            <w:bookmarkEnd w:id="704"/>
            <w:bookmarkEnd w:id="705"/>
            <w:bookmarkEnd w:id="706"/>
            <w:bookmarkEnd w:id="707"/>
            <w:bookmarkEnd w:id="708"/>
            <w:bookmarkEnd w:id="709"/>
            <w:bookmarkEnd w:id="71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1" w:name="_Toc476225369"/>
            <w:bookmarkStart w:id="712" w:name="_Toc485198304"/>
            <w:bookmarkStart w:id="713" w:name="_Toc536483760"/>
            <w:bookmarkStart w:id="714" w:name="_Toc536567226"/>
            <w:bookmarkStart w:id="715" w:name="_Toc5779085"/>
            <w:bookmarkStart w:id="716" w:name="_Toc34053054"/>
            <w:bookmarkStart w:id="717" w:name="_Toc83598035"/>
            <w:bookmarkStart w:id="718" w:name="_Toc113527353"/>
            <w:r w:rsidRPr="00BB1F38">
              <w:rPr>
                <w:rFonts w:eastAsia="Calibri"/>
                <w:kern w:val="32"/>
                <w:sz w:val="18"/>
                <w:szCs w:val="18"/>
                <w:lang w:eastAsia="en-US"/>
              </w:rPr>
              <w:t>9</w:t>
            </w:r>
            <w:bookmarkEnd w:id="711"/>
            <w:bookmarkEnd w:id="712"/>
            <w:bookmarkEnd w:id="713"/>
            <w:bookmarkEnd w:id="714"/>
            <w:bookmarkEnd w:id="715"/>
            <w:bookmarkEnd w:id="716"/>
            <w:bookmarkEnd w:id="717"/>
            <w:bookmarkEnd w:id="718"/>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9" w:name="_Toc476225370"/>
            <w:bookmarkStart w:id="720" w:name="_Toc485198305"/>
            <w:bookmarkStart w:id="721" w:name="_Toc536483761"/>
            <w:bookmarkStart w:id="722" w:name="_Toc536567227"/>
            <w:bookmarkStart w:id="723" w:name="_Toc5779086"/>
            <w:bookmarkStart w:id="724" w:name="_Toc34053055"/>
            <w:bookmarkStart w:id="725" w:name="_Toc83598036"/>
            <w:bookmarkStart w:id="726" w:name="_Toc113527354"/>
            <w:r w:rsidRPr="00BB1F38">
              <w:rPr>
                <w:rFonts w:eastAsia="Calibri"/>
                <w:kern w:val="32"/>
                <w:sz w:val="18"/>
                <w:szCs w:val="18"/>
                <w:lang w:eastAsia="en-US"/>
              </w:rPr>
              <w:t>10</w:t>
            </w:r>
            <w:bookmarkEnd w:id="719"/>
            <w:bookmarkEnd w:id="720"/>
            <w:bookmarkEnd w:id="721"/>
            <w:bookmarkEnd w:id="722"/>
            <w:bookmarkEnd w:id="723"/>
            <w:bookmarkEnd w:id="724"/>
            <w:bookmarkEnd w:id="725"/>
            <w:bookmarkEnd w:id="726"/>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7" w:name="_Toc476225371"/>
            <w:bookmarkStart w:id="728" w:name="_Toc485198306"/>
            <w:bookmarkStart w:id="729" w:name="_Toc536483762"/>
            <w:bookmarkStart w:id="730" w:name="_Toc536567228"/>
            <w:bookmarkStart w:id="731" w:name="_Toc5779087"/>
            <w:bookmarkStart w:id="732" w:name="_Toc34053056"/>
            <w:bookmarkStart w:id="733" w:name="_Toc83598037"/>
            <w:bookmarkStart w:id="734" w:name="_Toc113527355"/>
            <w:r w:rsidRPr="00BB1F38">
              <w:rPr>
                <w:rFonts w:eastAsia="Calibri"/>
                <w:kern w:val="32"/>
                <w:sz w:val="18"/>
                <w:szCs w:val="18"/>
                <w:lang w:eastAsia="en-US"/>
              </w:rPr>
              <w:t>11</w:t>
            </w:r>
            <w:bookmarkEnd w:id="727"/>
            <w:bookmarkEnd w:id="728"/>
            <w:bookmarkEnd w:id="729"/>
            <w:bookmarkEnd w:id="730"/>
            <w:bookmarkEnd w:id="731"/>
            <w:bookmarkEnd w:id="732"/>
            <w:bookmarkEnd w:id="733"/>
            <w:bookmarkEnd w:id="73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35" w:name="_Toc476225372"/>
            <w:bookmarkStart w:id="736" w:name="_Toc485198307"/>
            <w:bookmarkStart w:id="737" w:name="_Toc536483763"/>
            <w:bookmarkStart w:id="738" w:name="_Toc536567229"/>
            <w:bookmarkStart w:id="739" w:name="_Toc5779088"/>
            <w:bookmarkStart w:id="740" w:name="_Toc34053057"/>
            <w:bookmarkStart w:id="741" w:name="_Toc83598038"/>
            <w:bookmarkStart w:id="742" w:name="_Toc113527356"/>
            <w:r w:rsidRPr="00315EBE">
              <w:rPr>
                <w:rFonts w:eastAsia="Calibri"/>
                <w:kern w:val="32"/>
                <w:sz w:val="18"/>
                <w:szCs w:val="18"/>
                <w:lang w:eastAsia="en-US"/>
              </w:rPr>
              <w:t>12</w:t>
            </w:r>
            <w:bookmarkEnd w:id="735"/>
            <w:bookmarkEnd w:id="736"/>
            <w:bookmarkEnd w:id="737"/>
            <w:bookmarkEnd w:id="738"/>
            <w:bookmarkEnd w:id="739"/>
            <w:bookmarkEnd w:id="740"/>
            <w:bookmarkEnd w:id="741"/>
            <w:bookmarkEnd w:id="742"/>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43" w:name="_Toc536483764"/>
            <w:bookmarkStart w:id="744" w:name="_Toc536567230"/>
            <w:bookmarkStart w:id="745" w:name="_Toc5779089"/>
            <w:bookmarkStart w:id="746" w:name="_Toc34053058"/>
            <w:bookmarkStart w:id="747" w:name="_Toc83598039"/>
            <w:bookmarkStart w:id="748" w:name="_Toc113527357"/>
            <w:r w:rsidRPr="00315EBE">
              <w:rPr>
                <w:rFonts w:eastAsia="Calibri"/>
                <w:kern w:val="32"/>
                <w:sz w:val="18"/>
                <w:szCs w:val="18"/>
                <w:lang w:eastAsia="en-US"/>
              </w:rPr>
              <w:t>13</w:t>
            </w:r>
            <w:bookmarkEnd w:id="743"/>
            <w:bookmarkEnd w:id="744"/>
            <w:bookmarkEnd w:id="745"/>
            <w:bookmarkEnd w:id="746"/>
            <w:bookmarkEnd w:id="747"/>
            <w:bookmarkEnd w:id="748"/>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9" w:name="_Toc536483765"/>
            <w:bookmarkStart w:id="750" w:name="_Toc536567231"/>
            <w:bookmarkStart w:id="751" w:name="_Toc5779090"/>
            <w:bookmarkStart w:id="752" w:name="_Toc34053059"/>
            <w:bookmarkStart w:id="753" w:name="_Toc83598040"/>
            <w:bookmarkStart w:id="754" w:name="_Toc113527358"/>
            <w:r>
              <w:rPr>
                <w:rFonts w:eastAsia="Calibri"/>
                <w:kern w:val="32"/>
                <w:sz w:val="18"/>
                <w:szCs w:val="18"/>
                <w:lang w:eastAsia="en-US"/>
              </w:rPr>
              <w:t>14</w:t>
            </w:r>
            <w:bookmarkEnd w:id="749"/>
            <w:bookmarkEnd w:id="750"/>
            <w:bookmarkEnd w:id="751"/>
            <w:bookmarkEnd w:id="752"/>
            <w:bookmarkEnd w:id="753"/>
            <w:bookmarkEnd w:id="754"/>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55" w:name="_Toc536483766"/>
            <w:bookmarkStart w:id="756" w:name="_Toc536567232"/>
            <w:bookmarkStart w:id="757" w:name="_Toc5779091"/>
            <w:bookmarkStart w:id="758" w:name="_Toc34053060"/>
            <w:bookmarkStart w:id="759" w:name="_Toc83598041"/>
            <w:bookmarkStart w:id="760" w:name="_Toc113527359"/>
            <w:r>
              <w:rPr>
                <w:rFonts w:eastAsia="Calibri"/>
                <w:kern w:val="32"/>
                <w:sz w:val="18"/>
                <w:szCs w:val="18"/>
                <w:lang w:eastAsia="en-US"/>
              </w:rPr>
              <w:t>15</w:t>
            </w:r>
            <w:bookmarkEnd w:id="755"/>
            <w:bookmarkEnd w:id="756"/>
            <w:bookmarkEnd w:id="757"/>
            <w:bookmarkEnd w:id="758"/>
            <w:bookmarkEnd w:id="759"/>
            <w:bookmarkEnd w:id="760"/>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61" w:name="_Toc476225375"/>
      <w:bookmarkStart w:id="762" w:name="_Toc485198310"/>
      <w:bookmarkStart w:id="763" w:name="_Toc536483767"/>
      <w:bookmarkStart w:id="764" w:name="_Toc536567233"/>
      <w:bookmarkStart w:id="765" w:name="_Toc5779092"/>
      <w:bookmarkStart w:id="766" w:name="_Toc34053061"/>
      <w:bookmarkStart w:id="767" w:name="_Toc83598042"/>
      <w:bookmarkStart w:id="768" w:name="_Toc113527360"/>
      <w:bookmarkEnd w:id="264"/>
      <w:r w:rsidRPr="00BB1F38">
        <w:rPr>
          <w:b/>
          <w:bCs/>
          <w:kern w:val="32"/>
          <w:sz w:val="18"/>
          <w:szCs w:val="18"/>
          <w:lang w:eastAsia="en-US"/>
        </w:rPr>
        <w:t>Инструкция по заполнению:</w:t>
      </w:r>
      <w:bookmarkEnd w:id="761"/>
      <w:bookmarkEnd w:id="762"/>
      <w:bookmarkEnd w:id="763"/>
      <w:bookmarkEnd w:id="764"/>
      <w:bookmarkEnd w:id="765"/>
      <w:bookmarkEnd w:id="766"/>
      <w:bookmarkEnd w:id="767"/>
      <w:bookmarkEnd w:id="768"/>
    </w:p>
    <w:p w:rsidR="00313CEA" w:rsidRPr="00BB1F38" w:rsidRDefault="00313CEA" w:rsidP="00313CEA">
      <w:pPr>
        <w:keepNext/>
        <w:contextualSpacing/>
        <w:outlineLvl w:val="0"/>
        <w:rPr>
          <w:b/>
          <w:bCs/>
          <w:kern w:val="32"/>
          <w:sz w:val="18"/>
          <w:szCs w:val="18"/>
          <w:lang w:eastAsia="en-US"/>
        </w:rPr>
      </w:pPr>
      <w:bookmarkStart w:id="769" w:name="_Toc476225376"/>
      <w:bookmarkStart w:id="770" w:name="_Toc485198311"/>
      <w:bookmarkStart w:id="771" w:name="_Toc536483768"/>
      <w:bookmarkStart w:id="772" w:name="_Toc536567234"/>
      <w:bookmarkStart w:id="773" w:name="_Toc5779093"/>
      <w:bookmarkStart w:id="774" w:name="_Toc34053062"/>
      <w:bookmarkStart w:id="775" w:name="_Toc83598043"/>
      <w:bookmarkStart w:id="776"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9"/>
      <w:bookmarkEnd w:id="770"/>
      <w:bookmarkEnd w:id="771"/>
      <w:bookmarkEnd w:id="772"/>
      <w:bookmarkEnd w:id="773"/>
      <w:bookmarkEnd w:id="774"/>
      <w:bookmarkEnd w:id="775"/>
      <w:bookmarkEnd w:id="776"/>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77" w:name="_Toc404866844"/>
    </w:p>
    <w:p w:rsidR="00313CEA" w:rsidRPr="00BB1F38" w:rsidRDefault="00313CEA" w:rsidP="00313CEA">
      <w:pPr>
        <w:keepNext/>
        <w:contextualSpacing/>
        <w:outlineLvl w:val="0"/>
        <w:rPr>
          <w:b/>
          <w:bCs/>
          <w:kern w:val="32"/>
          <w:sz w:val="18"/>
          <w:szCs w:val="18"/>
          <w:lang w:eastAsia="en-US"/>
        </w:rPr>
      </w:pPr>
      <w:bookmarkStart w:id="778" w:name="_Toc476225377"/>
      <w:bookmarkStart w:id="779" w:name="_Toc485198312"/>
      <w:bookmarkStart w:id="780" w:name="_Toc536483769"/>
      <w:bookmarkStart w:id="781" w:name="_Toc536567235"/>
      <w:bookmarkStart w:id="782" w:name="_Toc5779094"/>
      <w:bookmarkStart w:id="783" w:name="_Toc34053063"/>
      <w:bookmarkStart w:id="784" w:name="_Toc83598044"/>
      <w:bookmarkStart w:id="785" w:name="_Toc113527362"/>
      <w:r w:rsidRPr="00BB1F38">
        <w:rPr>
          <w:b/>
          <w:bCs/>
          <w:kern w:val="32"/>
          <w:sz w:val="18"/>
          <w:szCs w:val="18"/>
          <w:lang w:eastAsia="en-US"/>
        </w:rPr>
        <w:t>Условия раскрытия информации до конечного бенефициара</w:t>
      </w:r>
      <w:bookmarkEnd w:id="777"/>
      <w:bookmarkEnd w:id="778"/>
      <w:bookmarkEnd w:id="779"/>
      <w:bookmarkEnd w:id="780"/>
      <w:bookmarkEnd w:id="781"/>
      <w:bookmarkEnd w:id="782"/>
      <w:bookmarkEnd w:id="783"/>
      <w:bookmarkEnd w:id="784"/>
      <w:bookmarkEnd w:id="785"/>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86" w:name="_Toc404866845"/>
      <w:bookmarkStart w:id="787"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88" w:name="_Toc476225378"/>
      <w:bookmarkStart w:id="789" w:name="_Toc485198313"/>
      <w:bookmarkStart w:id="790" w:name="_Toc536483770"/>
      <w:bookmarkStart w:id="791" w:name="_Toc536567236"/>
      <w:bookmarkStart w:id="792" w:name="_Toc5779095"/>
      <w:bookmarkStart w:id="793" w:name="_Toc34053064"/>
      <w:bookmarkStart w:id="794" w:name="_Toc83598045"/>
      <w:bookmarkStart w:id="795" w:name="_Toc113527363"/>
      <w:r w:rsidRPr="00BB1F38">
        <w:rPr>
          <w:b/>
          <w:bCs/>
          <w:kern w:val="32"/>
          <w:sz w:val="20"/>
          <w:lang w:eastAsia="en-US"/>
        </w:rPr>
        <w:t>Правила заполнения листа «Данные контрагента».</w:t>
      </w:r>
      <w:bookmarkEnd w:id="786"/>
      <w:bookmarkEnd w:id="788"/>
      <w:bookmarkEnd w:id="789"/>
      <w:bookmarkEnd w:id="790"/>
      <w:bookmarkEnd w:id="791"/>
      <w:bookmarkEnd w:id="792"/>
      <w:bookmarkEnd w:id="793"/>
      <w:bookmarkEnd w:id="794"/>
      <w:bookmarkEnd w:id="795"/>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87"/>
      <w:r w:rsidRPr="00BB1F38">
        <w:rPr>
          <w:rFonts w:eastAsia="Calibri"/>
          <w:sz w:val="20"/>
          <w:lang w:eastAsia="en-US"/>
        </w:rPr>
        <w:t xml:space="preserve"> и субподрядчиках:</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C3C7C">
      <w:pPr>
        <w:numPr>
          <w:ilvl w:val="0"/>
          <w:numId w:val="41"/>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C3C7C">
      <w:pPr>
        <w:numPr>
          <w:ilvl w:val="0"/>
          <w:numId w:val="41"/>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C3C7C">
      <w:pPr>
        <w:numPr>
          <w:ilvl w:val="0"/>
          <w:numId w:val="41"/>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C3C7C">
      <w:pPr>
        <w:numPr>
          <w:ilvl w:val="0"/>
          <w:numId w:val="41"/>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C3C7C">
      <w:pPr>
        <w:numPr>
          <w:ilvl w:val="0"/>
          <w:numId w:val="41"/>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C3C7C">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96" w:name="_Toc404866846"/>
    </w:p>
    <w:p w:rsidR="00313CEA" w:rsidRPr="00BB1F38" w:rsidRDefault="00313CEA" w:rsidP="00313CEA">
      <w:pPr>
        <w:keepNext/>
        <w:tabs>
          <w:tab w:val="left" w:pos="426"/>
        </w:tabs>
        <w:contextualSpacing/>
        <w:outlineLvl w:val="0"/>
        <w:rPr>
          <w:b/>
          <w:bCs/>
          <w:kern w:val="32"/>
          <w:sz w:val="20"/>
          <w:lang w:eastAsia="en-US"/>
        </w:rPr>
      </w:pPr>
      <w:bookmarkStart w:id="797" w:name="_Toc476225379"/>
      <w:bookmarkStart w:id="798" w:name="_Toc485198314"/>
      <w:bookmarkStart w:id="799" w:name="_Toc536483771"/>
      <w:bookmarkStart w:id="800" w:name="_Toc536567237"/>
      <w:bookmarkStart w:id="801" w:name="_Toc5779096"/>
      <w:bookmarkStart w:id="802" w:name="_Toc34053065"/>
      <w:bookmarkStart w:id="803" w:name="_Toc83598046"/>
      <w:bookmarkStart w:id="804" w:name="_Toc113527364"/>
      <w:r w:rsidRPr="00BB1F38">
        <w:rPr>
          <w:b/>
          <w:bCs/>
          <w:kern w:val="32"/>
          <w:sz w:val="20"/>
          <w:lang w:eastAsia="en-US"/>
        </w:rPr>
        <w:t>Правила заполнения листа «Данные о собственниках»</w:t>
      </w:r>
      <w:bookmarkEnd w:id="796"/>
      <w:bookmarkEnd w:id="797"/>
      <w:bookmarkEnd w:id="798"/>
      <w:bookmarkEnd w:id="799"/>
      <w:bookmarkEnd w:id="800"/>
      <w:bookmarkEnd w:id="801"/>
      <w:bookmarkEnd w:id="802"/>
      <w:bookmarkEnd w:id="803"/>
      <w:bookmarkEnd w:id="804"/>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C3C7C">
      <w:pPr>
        <w:numPr>
          <w:ilvl w:val="0"/>
          <w:numId w:val="42"/>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C3C7C">
      <w:pPr>
        <w:numPr>
          <w:ilvl w:val="0"/>
          <w:numId w:val="42"/>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C3C7C">
      <w:pPr>
        <w:numPr>
          <w:ilvl w:val="0"/>
          <w:numId w:val="42"/>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C3C7C">
      <w:pPr>
        <w:numPr>
          <w:ilvl w:val="0"/>
          <w:numId w:val="42"/>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05" w:name="_Toc536483772"/>
      <w:bookmarkStart w:id="806" w:name="_Toc113527365"/>
      <w:r w:rsidRPr="00D67D0A">
        <w:rPr>
          <w:caps/>
          <w:sz w:val="24"/>
          <w:szCs w:val="24"/>
        </w:rPr>
        <w:t xml:space="preserve">ФОРМА </w:t>
      </w:r>
      <w:r w:rsidR="00E77EC2" w:rsidRPr="00D67D0A">
        <w:rPr>
          <w:caps/>
          <w:sz w:val="24"/>
          <w:szCs w:val="24"/>
        </w:rPr>
        <w:t>1</w:t>
      </w:r>
      <w:r w:rsidR="009E3281">
        <w:rPr>
          <w:caps/>
          <w:sz w:val="24"/>
          <w:szCs w:val="24"/>
        </w:rPr>
        <w:t>3</w:t>
      </w:r>
      <w:r w:rsidRPr="00D67D0A">
        <w:rPr>
          <w:caps/>
          <w:sz w:val="24"/>
          <w:szCs w:val="24"/>
        </w:rPr>
        <w:t>. Согласие на обработку персональных данных</w:t>
      </w:r>
      <w:bookmarkEnd w:id="805"/>
      <w:bookmarkEnd w:id="806"/>
    </w:p>
    <w:p w:rsidR="006131B4" w:rsidRDefault="006131B4" w:rsidP="00313CEA">
      <w:pPr>
        <w:tabs>
          <w:tab w:val="left" w:pos="0"/>
          <w:tab w:val="num" w:pos="1134"/>
        </w:tabs>
        <w:ind w:firstLine="567"/>
        <w:jc w:val="center"/>
        <w:outlineLvl w:val="1"/>
        <w:rPr>
          <w:b/>
          <w:snapToGrid w:val="0"/>
          <w:sz w:val="26"/>
          <w:szCs w:val="26"/>
        </w:rPr>
      </w:pPr>
      <w:bookmarkStart w:id="807"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08" w:name="_Toc536567239"/>
      <w:bookmarkStart w:id="809" w:name="_Toc5779098"/>
      <w:bookmarkStart w:id="810" w:name="_Toc34053067"/>
      <w:bookmarkStart w:id="811" w:name="_Toc83598048"/>
      <w:bookmarkStart w:id="812"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07"/>
      <w:bookmarkEnd w:id="808"/>
      <w:bookmarkEnd w:id="809"/>
      <w:bookmarkEnd w:id="810"/>
      <w:r w:rsidR="0093776B" w:rsidRPr="00DA7A7E">
        <w:rPr>
          <w:b/>
          <w:snapToGrid w:val="0"/>
          <w:sz w:val="26"/>
          <w:szCs w:val="26"/>
        </w:rPr>
        <w:t xml:space="preserve"> участника закупочной процедуры</w:t>
      </w:r>
      <w:bookmarkEnd w:id="811"/>
      <w:bookmarkEnd w:id="812"/>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13" w:name="_Toc536483782"/>
      <w:bookmarkStart w:id="814" w:name="_Toc113527375"/>
      <w:r w:rsidRPr="00D67D0A">
        <w:rPr>
          <w:caps/>
          <w:sz w:val="24"/>
          <w:szCs w:val="24"/>
        </w:rPr>
        <w:t>ФОРМА 1</w:t>
      </w:r>
      <w:r w:rsidR="009E3281">
        <w:rPr>
          <w:caps/>
          <w:sz w:val="24"/>
          <w:szCs w:val="24"/>
        </w:rPr>
        <w:t>4</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13"/>
      <w:bookmarkEnd w:id="814"/>
    </w:p>
    <w:p w:rsidR="00313CEA" w:rsidRPr="00D67D0A" w:rsidRDefault="00313CEA" w:rsidP="00313CEA">
      <w:pPr>
        <w:suppressAutoHyphens/>
        <w:ind w:right="34"/>
        <w:jc w:val="center"/>
        <w:outlineLvl w:val="1"/>
        <w:rPr>
          <w:b/>
          <w:bCs/>
          <w:iCs/>
          <w:sz w:val="22"/>
          <w:szCs w:val="22"/>
          <w:lang w:eastAsia="ar-SA"/>
        </w:rPr>
      </w:pPr>
      <w:bookmarkStart w:id="815" w:name="_Toc476225390"/>
      <w:bookmarkStart w:id="816" w:name="_Toc485198325"/>
    </w:p>
    <w:p w:rsidR="00EC6E70" w:rsidRPr="00D67D0A" w:rsidRDefault="00EC6E70" w:rsidP="00EC6E70">
      <w:pPr>
        <w:suppressAutoHyphens/>
        <w:ind w:right="34"/>
        <w:jc w:val="center"/>
        <w:outlineLvl w:val="1"/>
        <w:rPr>
          <w:bCs/>
          <w:lang w:eastAsia="ar-SA"/>
        </w:rPr>
      </w:pPr>
      <w:bookmarkStart w:id="817" w:name="_Toc536483783"/>
      <w:bookmarkStart w:id="818" w:name="_Toc5385564"/>
      <w:bookmarkStart w:id="819" w:name="_Toc5779108"/>
      <w:bookmarkStart w:id="820" w:name="_Toc34053077"/>
      <w:bookmarkStart w:id="821" w:name="_Toc83598058"/>
      <w:bookmarkStart w:id="822" w:name="_Toc113527376"/>
      <w:bookmarkEnd w:id="815"/>
      <w:bookmarkEnd w:id="816"/>
      <w:r w:rsidRPr="00D67D0A">
        <w:rPr>
          <w:b/>
          <w:bCs/>
          <w:iCs/>
          <w:lang w:eastAsia="ar-SA"/>
        </w:rPr>
        <w:t xml:space="preserve">Сведения о распределении выполнения объемов поставок, </w:t>
      </w:r>
      <w:bookmarkStart w:id="823" w:name="_Toc476225391"/>
      <w:bookmarkStart w:id="824" w:name="_Toc485198326"/>
      <w:r w:rsidRPr="00D67D0A">
        <w:rPr>
          <w:b/>
          <w:bCs/>
          <w:iCs/>
          <w:lang w:eastAsia="ar-SA"/>
        </w:rPr>
        <w:t>работ, услуг между участником и субподрядчиками</w:t>
      </w:r>
      <w:bookmarkEnd w:id="823"/>
      <w:bookmarkEnd w:id="824"/>
      <w:r w:rsidRPr="00D67D0A">
        <w:rPr>
          <w:b/>
          <w:bCs/>
          <w:iCs/>
          <w:lang w:eastAsia="ar-SA"/>
        </w:rPr>
        <w:t xml:space="preserve"> (соисполнителями/сопоставщиками)</w:t>
      </w:r>
      <w:bookmarkEnd w:id="817"/>
      <w:bookmarkEnd w:id="818"/>
      <w:bookmarkEnd w:id="819"/>
      <w:bookmarkEnd w:id="820"/>
      <w:bookmarkEnd w:id="821"/>
      <w:bookmarkEnd w:id="822"/>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25" w:name="_Toc476225392"/>
      <w:bookmarkStart w:id="826" w:name="_Toc485198327"/>
      <w:bookmarkStart w:id="827" w:name="_Toc536483784"/>
      <w:bookmarkStart w:id="828" w:name="_Toc5385565"/>
      <w:bookmarkStart w:id="829" w:name="_Toc5779109"/>
      <w:bookmarkStart w:id="830" w:name="_Toc34053078"/>
      <w:bookmarkStart w:id="831" w:name="_Toc83598059"/>
      <w:bookmarkStart w:id="832"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25"/>
      <w:bookmarkEnd w:id="826"/>
      <w:bookmarkEnd w:id="827"/>
      <w:bookmarkEnd w:id="828"/>
      <w:bookmarkEnd w:id="829"/>
      <w:bookmarkEnd w:id="830"/>
      <w:bookmarkEnd w:id="831"/>
      <w:bookmarkEnd w:id="832"/>
    </w:p>
    <w:p w:rsidR="00EC6E70" w:rsidRPr="00D67D0A" w:rsidRDefault="00EC6E70" w:rsidP="00EC6E70">
      <w:pPr>
        <w:suppressAutoHyphens/>
        <w:ind w:right="34" w:firstLine="567"/>
        <w:jc w:val="left"/>
        <w:outlineLvl w:val="1"/>
        <w:rPr>
          <w:iCs/>
          <w:sz w:val="22"/>
          <w:szCs w:val="28"/>
          <w:lang w:eastAsia="ar-SA"/>
        </w:rPr>
      </w:pPr>
      <w:bookmarkStart w:id="833" w:name="_Toc476225393"/>
      <w:bookmarkStart w:id="834" w:name="_Toc485198328"/>
      <w:bookmarkStart w:id="835" w:name="_Toc536483785"/>
      <w:bookmarkStart w:id="836" w:name="_Toc5385566"/>
      <w:bookmarkStart w:id="837" w:name="_Toc5779110"/>
      <w:bookmarkStart w:id="838" w:name="_Toc34053079"/>
      <w:bookmarkStart w:id="839" w:name="_Toc83598060"/>
      <w:bookmarkStart w:id="840" w:name="_Toc113527378"/>
      <w:r w:rsidRPr="00D67D0A">
        <w:rPr>
          <w:bCs/>
          <w:iCs/>
          <w:sz w:val="22"/>
          <w:szCs w:val="28"/>
          <w:lang w:eastAsia="ar-SA"/>
        </w:rPr>
        <w:t>Наименование и адрес участника  __________________________________________</w:t>
      </w:r>
      <w:bookmarkEnd w:id="833"/>
      <w:bookmarkEnd w:id="834"/>
      <w:bookmarkEnd w:id="835"/>
      <w:bookmarkEnd w:id="836"/>
      <w:bookmarkEnd w:id="837"/>
      <w:bookmarkEnd w:id="838"/>
      <w:bookmarkEnd w:id="839"/>
      <w:bookmarkEnd w:id="840"/>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C3C7C">
      <w:pPr>
        <w:widowControl w:val="0"/>
        <w:numPr>
          <w:ilvl w:val="3"/>
          <w:numId w:val="43"/>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C3C7C">
      <w:pPr>
        <w:widowControl w:val="0"/>
        <w:numPr>
          <w:ilvl w:val="3"/>
          <w:numId w:val="43"/>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C3C7C">
      <w:pPr>
        <w:widowControl w:val="0"/>
        <w:numPr>
          <w:ilvl w:val="3"/>
          <w:numId w:val="43"/>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C3C7C">
      <w:pPr>
        <w:widowControl w:val="0"/>
        <w:numPr>
          <w:ilvl w:val="3"/>
          <w:numId w:val="43"/>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C3C7C">
      <w:pPr>
        <w:widowControl w:val="0"/>
        <w:numPr>
          <w:ilvl w:val="3"/>
          <w:numId w:val="43"/>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41" w:name="_Toc536483786"/>
      <w:bookmarkStart w:id="842" w:name="_Toc113527379"/>
      <w:r w:rsidRPr="00D67D0A">
        <w:rPr>
          <w:caps/>
          <w:sz w:val="24"/>
          <w:szCs w:val="24"/>
        </w:rPr>
        <w:t>ФОРМА 1</w:t>
      </w:r>
      <w:r w:rsidR="009E3281">
        <w:rPr>
          <w:caps/>
          <w:sz w:val="24"/>
          <w:szCs w:val="24"/>
        </w:rPr>
        <w:t>5</w:t>
      </w:r>
      <w:r w:rsidRPr="00D67D0A">
        <w:rPr>
          <w:caps/>
          <w:sz w:val="24"/>
          <w:szCs w:val="24"/>
        </w:rPr>
        <w:t>. Сведения о распределении объемов поставок, работ (услуг) между членами коллективного участника</w:t>
      </w:r>
      <w:bookmarkEnd w:id="841"/>
      <w:bookmarkEnd w:id="842"/>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43" w:name="_Toc476225395"/>
      <w:bookmarkStart w:id="844" w:name="_Toc485198330"/>
      <w:bookmarkStart w:id="845" w:name="_Toc536483787"/>
      <w:bookmarkStart w:id="846" w:name="_Toc5385568"/>
      <w:bookmarkStart w:id="847" w:name="_Toc5779112"/>
      <w:bookmarkStart w:id="848" w:name="_Toc34053081"/>
      <w:bookmarkStart w:id="849" w:name="_Toc83598062"/>
      <w:bookmarkStart w:id="850" w:name="_Toc113527380"/>
      <w:r w:rsidRPr="00D67D0A">
        <w:rPr>
          <w:b/>
          <w:bCs/>
          <w:iCs/>
          <w:lang w:eastAsia="ar-SA"/>
        </w:rPr>
        <w:t>Сведения о распределении</w:t>
      </w:r>
      <w:r w:rsidRPr="00D67D0A">
        <w:rPr>
          <w:b/>
          <w:bCs/>
          <w:iCs/>
        </w:rPr>
        <w:t xml:space="preserve"> выполнения объемов</w:t>
      </w:r>
      <w:bookmarkStart w:id="851" w:name="_Toc476225396"/>
      <w:bookmarkStart w:id="852" w:name="_Toc485198331"/>
      <w:bookmarkEnd w:id="843"/>
      <w:bookmarkEnd w:id="844"/>
      <w:r w:rsidR="00E666AE" w:rsidRPr="00D67D0A">
        <w:rPr>
          <w:b/>
          <w:bCs/>
          <w:iCs/>
        </w:rPr>
        <w:t xml:space="preserve"> </w:t>
      </w:r>
      <w:r w:rsidRPr="00D67D0A">
        <w:rPr>
          <w:b/>
          <w:bCs/>
          <w:iCs/>
        </w:rPr>
        <w:t>поставок, работ, услуг между коллективными участниками</w:t>
      </w:r>
      <w:bookmarkEnd w:id="845"/>
      <w:bookmarkEnd w:id="846"/>
      <w:bookmarkEnd w:id="847"/>
      <w:bookmarkEnd w:id="848"/>
      <w:bookmarkEnd w:id="849"/>
      <w:bookmarkEnd w:id="850"/>
      <w:bookmarkEnd w:id="851"/>
      <w:bookmarkEnd w:id="852"/>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53" w:name="_Toc476225397"/>
      <w:bookmarkStart w:id="854" w:name="_Toc485198332"/>
      <w:bookmarkStart w:id="855" w:name="_Toc536483788"/>
      <w:bookmarkStart w:id="856" w:name="_Toc5385569"/>
      <w:bookmarkStart w:id="857" w:name="_Toc5779113"/>
      <w:bookmarkStart w:id="858" w:name="_Toc34053082"/>
      <w:bookmarkStart w:id="859" w:name="_Toc83598063"/>
      <w:bookmarkStart w:id="860"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53"/>
      <w:bookmarkEnd w:id="854"/>
      <w:bookmarkEnd w:id="855"/>
      <w:bookmarkEnd w:id="856"/>
      <w:bookmarkEnd w:id="857"/>
      <w:bookmarkEnd w:id="858"/>
      <w:bookmarkEnd w:id="859"/>
      <w:bookmarkEnd w:id="860"/>
    </w:p>
    <w:p w:rsidR="00EC6E70" w:rsidRPr="00D67D0A" w:rsidRDefault="00EC6E70" w:rsidP="00EC6E70">
      <w:pPr>
        <w:ind w:right="34" w:firstLine="709"/>
        <w:jc w:val="left"/>
        <w:outlineLvl w:val="1"/>
        <w:rPr>
          <w:bCs/>
          <w:iCs/>
          <w:szCs w:val="28"/>
        </w:rPr>
      </w:pPr>
      <w:bookmarkStart w:id="861" w:name="_Toc476225398"/>
      <w:bookmarkStart w:id="862" w:name="_Toc485198333"/>
      <w:bookmarkStart w:id="863" w:name="_Toc536483789"/>
      <w:bookmarkStart w:id="864" w:name="_Toc5385570"/>
      <w:bookmarkStart w:id="865" w:name="_Toc5779114"/>
      <w:bookmarkStart w:id="866" w:name="_Toc34053083"/>
      <w:bookmarkStart w:id="867" w:name="_Toc83598064"/>
      <w:bookmarkStart w:id="868" w:name="_Toc113527382"/>
      <w:r w:rsidRPr="00D67D0A">
        <w:rPr>
          <w:bCs/>
          <w:iCs/>
          <w:szCs w:val="28"/>
        </w:rPr>
        <w:t>Наименование участника  __________________________________________</w:t>
      </w:r>
      <w:bookmarkEnd w:id="861"/>
      <w:bookmarkEnd w:id="862"/>
      <w:bookmarkEnd w:id="863"/>
      <w:bookmarkEnd w:id="864"/>
      <w:bookmarkEnd w:id="865"/>
      <w:bookmarkEnd w:id="866"/>
      <w:bookmarkEnd w:id="867"/>
      <w:bookmarkEnd w:id="868"/>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9" w:name="_Toc113527383"/>
      <w:bookmarkStart w:id="870" w:name="_Toc166101237"/>
      <w:bookmarkStart w:id="871" w:name="_Ref166247657"/>
      <w:bookmarkStart w:id="872" w:name="_Ref166247661"/>
      <w:bookmarkStart w:id="873" w:name="_Ref166249240"/>
      <w:bookmarkStart w:id="874" w:name="_Ref166249243"/>
      <w:bookmarkStart w:id="875" w:name="_Ref166311450"/>
      <w:bookmarkStart w:id="876" w:name="_Ref166311452"/>
      <w:bookmarkStart w:id="877" w:name="_Ref166334805"/>
      <w:bookmarkStart w:id="878" w:name="_Ref166334809"/>
      <w:bookmarkStart w:id="879" w:name="_Toc291689566"/>
      <w:r w:rsidRPr="007779BF">
        <w:rPr>
          <w:caps/>
          <w:sz w:val="24"/>
          <w:szCs w:val="24"/>
        </w:rPr>
        <w:t>ФОРМА 1</w:t>
      </w:r>
      <w:r w:rsidR="009E3281">
        <w:rPr>
          <w:caps/>
          <w:sz w:val="24"/>
          <w:szCs w:val="24"/>
        </w:rPr>
        <w:t>6</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9"/>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80" w:name="_Toc113479758"/>
      <w:bookmarkStart w:id="881"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80"/>
      <w:bookmarkEnd w:id="881"/>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82" w:name="_Toc113479759"/>
      <w:bookmarkStart w:id="883" w:name="_Toc113527385"/>
      <w:r w:rsidRPr="007779BF">
        <w:t>Подписи</w:t>
      </w:r>
      <w:r w:rsidRPr="007779BF">
        <w:rPr>
          <w:bCs/>
        </w:rPr>
        <w:t xml:space="preserve"> </w:t>
      </w:r>
      <w:r w:rsidRPr="007779BF">
        <w:t>уполномоченных</w:t>
      </w:r>
      <w:r w:rsidRPr="007779BF">
        <w:rPr>
          <w:bCs/>
        </w:rPr>
        <w:t xml:space="preserve"> лиц</w:t>
      </w:r>
      <w:bookmarkEnd w:id="882"/>
      <w:bookmarkEnd w:id="883"/>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84" w:name="_Toc113527387"/>
      <w:r w:rsidRPr="00D67D0A">
        <w:rPr>
          <w:rStyle w:val="15"/>
          <w:b/>
          <w:caps/>
          <w:sz w:val="24"/>
          <w:szCs w:val="24"/>
        </w:rPr>
        <w:t>ПРОЕКТ ДОГОВОРА</w:t>
      </w:r>
      <w:bookmarkEnd w:id="870"/>
      <w:bookmarkEnd w:id="871"/>
      <w:bookmarkEnd w:id="872"/>
      <w:bookmarkEnd w:id="873"/>
      <w:bookmarkEnd w:id="874"/>
      <w:bookmarkEnd w:id="875"/>
      <w:bookmarkEnd w:id="876"/>
      <w:bookmarkEnd w:id="877"/>
      <w:bookmarkEnd w:id="878"/>
      <w:bookmarkEnd w:id="879"/>
      <w:bookmarkEnd w:id="884"/>
    </w:p>
    <w:p w:rsidR="00EF652D" w:rsidRPr="009B5E43" w:rsidRDefault="00EF652D" w:rsidP="00EF652D">
      <w:pPr>
        <w:pStyle w:val="ad"/>
        <w:tabs>
          <w:tab w:val="left" w:pos="0"/>
        </w:tabs>
        <w:ind w:left="720"/>
        <w:jc w:val="both"/>
        <w:rPr>
          <w:rFonts w:ascii="Times New Roman" w:hAnsi="Times New Roman"/>
          <w:b w:val="0"/>
          <w:sz w:val="24"/>
          <w:szCs w:val="24"/>
        </w:rPr>
      </w:pPr>
      <w:bookmarkStart w:id="885" w:name="_Toc78282975"/>
      <w:bookmarkStart w:id="886" w:name="_Toc83507313"/>
      <w:bookmarkStart w:id="887" w:name="_Toc83598067"/>
      <w:bookmarkStart w:id="888" w:name="_Toc113527388"/>
      <w:r w:rsidRPr="00D67D0A">
        <w:rPr>
          <w:rFonts w:ascii="Times New Roman" w:hAnsi="Times New Roman"/>
          <w:b w:val="0"/>
          <w:sz w:val="24"/>
          <w:szCs w:val="24"/>
        </w:rPr>
        <w:t>В соответствии с Приложением № 1 к документации о закупке.</w:t>
      </w:r>
      <w:bookmarkEnd w:id="885"/>
      <w:bookmarkEnd w:id="886"/>
      <w:bookmarkEnd w:id="887"/>
      <w:bookmarkEnd w:id="888"/>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9" w:name="_Toc166101238"/>
      <w:bookmarkStart w:id="890" w:name="_Ref166247676"/>
      <w:bookmarkStart w:id="891" w:name="_Toc291689567"/>
      <w:bookmarkStart w:id="892" w:name="_Toc113527389"/>
      <w:bookmarkEnd w:id="889"/>
      <w:r w:rsidRPr="00D67D0A">
        <w:rPr>
          <w:rStyle w:val="15"/>
          <w:b/>
          <w:sz w:val="24"/>
          <w:szCs w:val="24"/>
        </w:rPr>
        <w:t>ТЕХНИЧЕСКАЯ ЧАСТЬ</w:t>
      </w:r>
      <w:bookmarkEnd w:id="890"/>
      <w:bookmarkEnd w:id="891"/>
      <w:bookmarkEnd w:id="892"/>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93" w:name="_Toc76746336"/>
      <w:bookmarkStart w:id="894" w:name="_Toc83507315"/>
      <w:bookmarkStart w:id="895" w:name="_Toc113527390"/>
      <w:r w:rsidRPr="00D67D0A">
        <w:rPr>
          <w:rStyle w:val="15"/>
          <w:b/>
          <w:caps/>
          <w:sz w:val="24"/>
          <w:szCs w:val="24"/>
        </w:rPr>
        <w:t>ОБОСНОВАНИЕ НАЧАЛЬНОЙ (МАКСИМАЛЬНОЙ) ЦЕНЫ ДОГОВОРА</w:t>
      </w:r>
      <w:bookmarkEnd w:id="893"/>
      <w:bookmarkEnd w:id="894"/>
      <w:bookmarkEnd w:id="895"/>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B17" w:rsidRDefault="001D3B17">
      <w:r>
        <w:separator/>
      </w:r>
    </w:p>
    <w:p w:rsidR="001D3B17" w:rsidRDefault="001D3B17"/>
  </w:endnote>
  <w:endnote w:type="continuationSeparator" w:id="0">
    <w:p w:rsidR="001D3B17" w:rsidRDefault="001D3B17">
      <w:r>
        <w:continuationSeparator/>
      </w:r>
    </w:p>
    <w:p w:rsidR="001D3B17" w:rsidRDefault="001D3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default"/>
  </w:font>
  <w:font w:name="MS Mincho">
    <w:altName w:val="MS Gothic"/>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B17" w:rsidRDefault="001D3B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A67B0">
      <w:rPr>
        <w:rStyle w:val="aff"/>
        <w:noProof/>
      </w:rPr>
      <w:t>22</w:t>
    </w:r>
    <w:r>
      <w:rPr>
        <w:rStyle w:val="aff"/>
      </w:rPr>
      <w:fldChar w:fldCharType="end"/>
    </w:r>
  </w:p>
  <w:p w:rsidR="001D3B17" w:rsidRDefault="001D3B1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1D3B17" w:rsidRDefault="001D3B17">
        <w:pPr>
          <w:pStyle w:val="aff0"/>
          <w:jc w:val="right"/>
        </w:pPr>
        <w:r>
          <w:fldChar w:fldCharType="begin"/>
        </w:r>
        <w:r>
          <w:instrText>PAGE   \* MERGEFORMAT</w:instrText>
        </w:r>
        <w:r>
          <w:fldChar w:fldCharType="separate"/>
        </w:r>
        <w:r w:rsidR="006A67B0">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B17" w:rsidRDefault="001D3B17">
    <w:pP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B17" w:rsidRDefault="001D3B17">
    <w:pPr>
      <w:pStyle w:val="aff0"/>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6A67B0">
      <w:rPr>
        <w:noProof/>
        <w:sz w:val="20"/>
        <w:szCs w:val="20"/>
      </w:rPr>
      <w:t>48</w:t>
    </w:r>
    <w:r>
      <w:rPr>
        <w:sz w:val="20"/>
        <w:szCs w:val="20"/>
      </w:rPr>
      <w:fldChar w:fldCharType="end"/>
    </w:r>
  </w:p>
  <w:p w:rsidR="001D3B17" w:rsidRDefault="001D3B17">
    <w:pPr>
      <w:pStyle w:val="aff0"/>
      <w:tabs>
        <w:tab w:val="left" w:pos="3180"/>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B17" w:rsidRDefault="001D3B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A67B0">
      <w:rPr>
        <w:rStyle w:val="aff"/>
        <w:noProof/>
      </w:rPr>
      <w:t>69</w:t>
    </w:r>
    <w:r>
      <w:rPr>
        <w:rStyle w:val="aff"/>
      </w:rPr>
      <w:fldChar w:fldCharType="end"/>
    </w:r>
  </w:p>
  <w:p w:rsidR="001D3B17" w:rsidRDefault="001D3B17">
    <w:pPr>
      <w:pStyle w:val="aff0"/>
      <w:tabs>
        <w:tab w:val="right" w:pos="9840"/>
      </w:tabs>
      <w:ind w:right="360"/>
      <w:jc w:val="center"/>
    </w:pPr>
  </w:p>
  <w:p w:rsidR="001D3B17" w:rsidRDefault="001D3B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B17" w:rsidRDefault="001D3B17">
      <w:r>
        <w:separator/>
      </w:r>
    </w:p>
    <w:p w:rsidR="001D3B17" w:rsidRDefault="001D3B17"/>
  </w:footnote>
  <w:footnote w:type="continuationSeparator" w:id="0">
    <w:p w:rsidR="001D3B17" w:rsidRDefault="001D3B17">
      <w:r>
        <w:continuationSeparator/>
      </w:r>
    </w:p>
    <w:p w:rsidR="001D3B17" w:rsidRDefault="001D3B17"/>
  </w:footnote>
  <w:footnote w:id="1">
    <w:p w:rsidR="001D3B17" w:rsidRPr="00BB1F38" w:rsidRDefault="001D3B17"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1D3B17" w:rsidRPr="00BB1F38" w:rsidRDefault="001D3B17"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1D3B17" w:rsidRPr="00BB1F38" w:rsidRDefault="001D3B17"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1D3B17" w:rsidRDefault="001D3B17"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1D3B17" w:rsidRPr="00500502" w:rsidRDefault="001D3B17"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1D3B17" w:rsidRPr="00B264F4" w:rsidRDefault="001D3B17"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762B04"/>
    <w:multiLevelType w:val="hybridMultilevel"/>
    <w:tmpl w:val="0B74AD0A"/>
    <w:lvl w:ilvl="0" w:tplc="E8885C6C">
      <w:start w:val="1"/>
      <w:numFmt w:val="bullet"/>
      <w:lvlText w:val="­"/>
      <w:lvlJc w:val="left"/>
      <w:pPr>
        <w:ind w:left="720" w:hanging="360"/>
      </w:pPr>
      <w:rPr>
        <w:rFonts w:ascii="Courier New" w:hAnsi="Courier New" w:cs="Times New Roman" w:hint="default"/>
      </w:rPr>
    </w:lvl>
    <w:lvl w:ilvl="1" w:tplc="298EB452">
      <w:start w:val="1"/>
      <w:numFmt w:val="bullet"/>
      <w:lvlText w:val="o"/>
      <w:lvlJc w:val="left"/>
      <w:pPr>
        <w:ind w:left="1440" w:hanging="360"/>
      </w:pPr>
      <w:rPr>
        <w:rFonts w:ascii="Courier New" w:hAnsi="Courier New" w:cs="Courier New" w:hint="default"/>
      </w:rPr>
    </w:lvl>
    <w:lvl w:ilvl="2" w:tplc="4A7CD3E0">
      <w:start w:val="1"/>
      <w:numFmt w:val="bullet"/>
      <w:lvlText w:val=""/>
      <w:lvlJc w:val="left"/>
      <w:pPr>
        <w:ind w:left="2160" w:hanging="360"/>
      </w:pPr>
      <w:rPr>
        <w:rFonts w:ascii="Wingdings" w:hAnsi="Wingdings" w:hint="default"/>
      </w:rPr>
    </w:lvl>
    <w:lvl w:ilvl="3" w:tplc="CC268052">
      <w:start w:val="1"/>
      <w:numFmt w:val="bullet"/>
      <w:lvlText w:val=""/>
      <w:lvlJc w:val="left"/>
      <w:pPr>
        <w:ind w:left="2880" w:hanging="360"/>
      </w:pPr>
      <w:rPr>
        <w:rFonts w:ascii="Symbol" w:hAnsi="Symbol" w:hint="default"/>
      </w:rPr>
    </w:lvl>
    <w:lvl w:ilvl="4" w:tplc="5698799C">
      <w:start w:val="1"/>
      <w:numFmt w:val="bullet"/>
      <w:lvlText w:val="o"/>
      <w:lvlJc w:val="left"/>
      <w:pPr>
        <w:ind w:left="3600" w:hanging="360"/>
      </w:pPr>
      <w:rPr>
        <w:rFonts w:ascii="Courier New" w:hAnsi="Courier New" w:cs="Courier New" w:hint="default"/>
      </w:rPr>
    </w:lvl>
    <w:lvl w:ilvl="5" w:tplc="CE2CFB08">
      <w:start w:val="1"/>
      <w:numFmt w:val="bullet"/>
      <w:lvlText w:val=""/>
      <w:lvlJc w:val="left"/>
      <w:pPr>
        <w:ind w:left="4320" w:hanging="360"/>
      </w:pPr>
      <w:rPr>
        <w:rFonts w:ascii="Wingdings" w:hAnsi="Wingdings" w:hint="default"/>
      </w:rPr>
    </w:lvl>
    <w:lvl w:ilvl="6" w:tplc="2B828F12">
      <w:start w:val="1"/>
      <w:numFmt w:val="bullet"/>
      <w:lvlText w:val=""/>
      <w:lvlJc w:val="left"/>
      <w:pPr>
        <w:ind w:left="5040" w:hanging="360"/>
      </w:pPr>
      <w:rPr>
        <w:rFonts w:ascii="Symbol" w:hAnsi="Symbol" w:hint="default"/>
      </w:rPr>
    </w:lvl>
    <w:lvl w:ilvl="7" w:tplc="0E485032">
      <w:start w:val="1"/>
      <w:numFmt w:val="bullet"/>
      <w:lvlText w:val="o"/>
      <w:lvlJc w:val="left"/>
      <w:pPr>
        <w:ind w:left="5760" w:hanging="360"/>
      </w:pPr>
      <w:rPr>
        <w:rFonts w:ascii="Courier New" w:hAnsi="Courier New" w:cs="Courier New" w:hint="default"/>
      </w:rPr>
    </w:lvl>
    <w:lvl w:ilvl="8" w:tplc="0052BBC4">
      <w:start w:val="1"/>
      <w:numFmt w:val="bullet"/>
      <w:lvlText w:val=""/>
      <w:lvlJc w:val="left"/>
      <w:pPr>
        <w:ind w:left="6480" w:hanging="360"/>
      </w:pPr>
      <w:rPr>
        <w:rFonts w:ascii="Wingdings" w:hAnsi="Wingdings" w:hint="default"/>
      </w:r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8A2AD3"/>
    <w:multiLevelType w:val="hybridMultilevel"/>
    <w:tmpl w:val="3B5822EC"/>
    <w:lvl w:ilvl="0" w:tplc="391C607C">
      <w:start w:val="1"/>
      <w:numFmt w:val="decimal"/>
      <w:lvlText w:val="%1."/>
      <w:lvlJc w:val="left"/>
      <w:pPr>
        <w:ind w:left="502" w:hanging="360"/>
      </w:pPr>
      <w:rPr>
        <w:b w:val="0"/>
      </w:rPr>
    </w:lvl>
    <w:lvl w:ilvl="1" w:tplc="0BE25C02">
      <w:start w:val="1"/>
      <w:numFmt w:val="lowerLetter"/>
      <w:lvlText w:val="%2."/>
      <w:lvlJc w:val="left"/>
      <w:pPr>
        <w:ind w:left="1015" w:hanging="360"/>
      </w:pPr>
    </w:lvl>
    <w:lvl w:ilvl="2" w:tplc="1B04F084">
      <w:start w:val="1"/>
      <w:numFmt w:val="lowerRoman"/>
      <w:lvlText w:val="%3."/>
      <w:lvlJc w:val="right"/>
      <w:pPr>
        <w:ind w:left="1735" w:hanging="180"/>
      </w:pPr>
    </w:lvl>
    <w:lvl w:ilvl="3" w:tplc="87648542">
      <w:start w:val="1"/>
      <w:numFmt w:val="decimal"/>
      <w:lvlText w:val="%4."/>
      <w:lvlJc w:val="left"/>
      <w:pPr>
        <w:ind w:left="2455" w:hanging="360"/>
      </w:pPr>
    </w:lvl>
    <w:lvl w:ilvl="4" w:tplc="9A4CEB92">
      <w:start w:val="1"/>
      <w:numFmt w:val="lowerLetter"/>
      <w:lvlText w:val="%5."/>
      <w:lvlJc w:val="left"/>
      <w:pPr>
        <w:ind w:left="3175" w:hanging="360"/>
      </w:pPr>
    </w:lvl>
    <w:lvl w:ilvl="5" w:tplc="F5ECE386">
      <w:start w:val="1"/>
      <w:numFmt w:val="lowerRoman"/>
      <w:lvlText w:val="%6."/>
      <w:lvlJc w:val="right"/>
      <w:pPr>
        <w:ind w:left="3895" w:hanging="180"/>
      </w:pPr>
    </w:lvl>
    <w:lvl w:ilvl="6" w:tplc="28722646">
      <w:start w:val="1"/>
      <w:numFmt w:val="decimal"/>
      <w:lvlText w:val="%7."/>
      <w:lvlJc w:val="left"/>
      <w:pPr>
        <w:ind w:left="4615" w:hanging="360"/>
      </w:pPr>
    </w:lvl>
    <w:lvl w:ilvl="7" w:tplc="CA2CA3F2">
      <w:start w:val="1"/>
      <w:numFmt w:val="lowerLetter"/>
      <w:lvlText w:val="%8."/>
      <w:lvlJc w:val="left"/>
      <w:pPr>
        <w:ind w:left="5335" w:hanging="360"/>
      </w:pPr>
    </w:lvl>
    <w:lvl w:ilvl="8" w:tplc="16D2D782">
      <w:start w:val="1"/>
      <w:numFmt w:val="lowerRoman"/>
      <w:lvlText w:val="%9."/>
      <w:lvlJc w:val="right"/>
      <w:pPr>
        <w:ind w:left="6055"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B739DC"/>
    <w:multiLevelType w:val="multilevel"/>
    <w:tmpl w:val="D4D200E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5690F8B"/>
    <w:multiLevelType w:val="hybridMultilevel"/>
    <w:tmpl w:val="DBB43D54"/>
    <w:lvl w:ilvl="0" w:tplc="3724D7C8">
      <w:start w:val="1"/>
      <w:numFmt w:val="decimal"/>
      <w:lvlText w:val="%1."/>
      <w:lvlJc w:val="left"/>
      <w:pPr>
        <w:ind w:left="1287" w:hanging="360"/>
      </w:pPr>
    </w:lvl>
    <w:lvl w:ilvl="1" w:tplc="93BC20EE">
      <w:start w:val="1"/>
      <w:numFmt w:val="lowerLetter"/>
      <w:lvlText w:val="%2."/>
      <w:lvlJc w:val="left"/>
      <w:pPr>
        <w:ind w:left="2007" w:hanging="360"/>
      </w:pPr>
    </w:lvl>
    <w:lvl w:ilvl="2" w:tplc="B5D424AE">
      <w:start w:val="1"/>
      <w:numFmt w:val="lowerRoman"/>
      <w:lvlText w:val="%3."/>
      <w:lvlJc w:val="right"/>
      <w:pPr>
        <w:ind w:left="2727" w:hanging="180"/>
      </w:pPr>
    </w:lvl>
    <w:lvl w:ilvl="3" w:tplc="ADD413D0">
      <w:start w:val="1"/>
      <w:numFmt w:val="decimal"/>
      <w:lvlText w:val="%4."/>
      <w:lvlJc w:val="left"/>
      <w:pPr>
        <w:ind w:left="3447" w:hanging="360"/>
      </w:pPr>
    </w:lvl>
    <w:lvl w:ilvl="4" w:tplc="6AF84606">
      <w:start w:val="1"/>
      <w:numFmt w:val="lowerLetter"/>
      <w:lvlText w:val="%5."/>
      <w:lvlJc w:val="left"/>
      <w:pPr>
        <w:ind w:left="4167" w:hanging="360"/>
      </w:pPr>
    </w:lvl>
    <w:lvl w:ilvl="5" w:tplc="BBE49B02">
      <w:start w:val="1"/>
      <w:numFmt w:val="lowerRoman"/>
      <w:lvlText w:val="%6."/>
      <w:lvlJc w:val="right"/>
      <w:pPr>
        <w:ind w:left="4887" w:hanging="180"/>
      </w:pPr>
    </w:lvl>
    <w:lvl w:ilvl="6" w:tplc="09BA8420">
      <w:start w:val="1"/>
      <w:numFmt w:val="decimal"/>
      <w:lvlText w:val="%7."/>
      <w:lvlJc w:val="left"/>
      <w:pPr>
        <w:ind w:left="5607" w:hanging="360"/>
      </w:pPr>
    </w:lvl>
    <w:lvl w:ilvl="7" w:tplc="33C6A928">
      <w:start w:val="1"/>
      <w:numFmt w:val="lowerLetter"/>
      <w:lvlText w:val="%8."/>
      <w:lvlJc w:val="left"/>
      <w:pPr>
        <w:ind w:left="6327" w:hanging="360"/>
      </w:pPr>
    </w:lvl>
    <w:lvl w:ilvl="8" w:tplc="CE9A690E">
      <w:start w:val="1"/>
      <w:numFmt w:val="lowerRoman"/>
      <w:lvlText w:val="%9."/>
      <w:lvlJc w:val="right"/>
      <w:pPr>
        <w:ind w:left="7047" w:hanging="180"/>
      </w:pPr>
    </w:lvl>
  </w:abstractNum>
  <w:abstractNum w:abstractNumId="24"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9E5194D"/>
    <w:multiLevelType w:val="hybridMultilevel"/>
    <w:tmpl w:val="AC2E074C"/>
    <w:lvl w:ilvl="0" w:tplc="628C1516">
      <w:start w:val="1"/>
      <w:numFmt w:val="decimal"/>
      <w:lvlText w:val="%1."/>
      <w:lvlJc w:val="left"/>
      <w:pPr>
        <w:ind w:left="1287" w:hanging="360"/>
      </w:pPr>
    </w:lvl>
    <w:lvl w:ilvl="1" w:tplc="4508C53E">
      <w:start w:val="1"/>
      <w:numFmt w:val="lowerLetter"/>
      <w:lvlText w:val="%2."/>
      <w:lvlJc w:val="left"/>
      <w:pPr>
        <w:ind w:left="2007" w:hanging="360"/>
      </w:pPr>
    </w:lvl>
    <w:lvl w:ilvl="2" w:tplc="93C806EA">
      <w:start w:val="1"/>
      <w:numFmt w:val="lowerRoman"/>
      <w:lvlText w:val="%3."/>
      <w:lvlJc w:val="right"/>
      <w:pPr>
        <w:ind w:left="2727" w:hanging="180"/>
      </w:pPr>
    </w:lvl>
    <w:lvl w:ilvl="3" w:tplc="872AC714">
      <w:start w:val="1"/>
      <w:numFmt w:val="decimal"/>
      <w:lvlText w:val="%4."/>
      <w:lvlJc w:val="left"/>
      <w:pPr>
        <w:ind w:left="3447" w:hanging="360"/>
      </w:pPr>
    </w:lvl>
    <w:lvl w:ilvl="4" w:tplc="F4B8BCB2">
      <w:start w:val="1"/>
      <w:numFmt w:val="lowerLetter"/>
      <w:lvlText w:val="%5."/>
      <w:lvlJc w:val="left"/>
      <w:pPr>
        <w:ind w:left="4167" w:hanging="360"/>
      </w:pPr>
    </w:lvl>
    <w:lvl w:ilvl="5" w:tplc="9412E612">
      <w:start w:val="1"/>
      <w:numFmt w:val="lowerRoman"/>
      <w:lvlText w:val="%6."/>
      <w:lvlJc w:val="right"/>
      <w:pPr>
        <w:ind w:left="4887" w:hanging="180"/>
      </w:pPr>
    </w:lvl>
    <w:lvl w:ilvl="6" w:tplc="03C4E77E">
      <w:start w:val="1"/>
      <w:numFmt w:val="decimal"/>
      <w:lvlText w:val="%7."/>
      <w:lvlJc w:val="left"/>
      <w:pPr>
        <w:ind w:left="5607" w:hanging="360"/>
      </w:pPr>
    </w:lvl>
    <w:lvl w:ilvl="7" w:tplc="5B44D476">
      <w:start w:val="1"/>
      <w:numFmt w:val="lowerLetter"/>
      <w:lvlText w:val="%8."/>
      <w:lvlJc w:val="left"/>
      <w:pPr>
        <w:ind w:left="6327" w:hanging="360"/>
      </w:pPr>
    </w:lvl>
    <w:lvl w:ilvl="8" w:tplc="3892A1FE">
      <w:start w:val="1"/>
      <w:numFmt w:val="lowerRoman"/>
      <w:lvlText w:val="%9."/>
      <w:lvlJc w:val="right"/>
      <w:pPr>
        <w:ind w:left="7047" w:hanging="180"/>
      </w:p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AC7977"/>
    <w:multiLevelType w:val="hybridMultilevel"/>
    <w:tmpl w:val="1ADCF39A"/>
    <w:lvl w:ilvl="0" w:tplc="13B427D0">
      <w:start w:val="1"/>
      <w:numFmt w:val="decimal"/>
      <w:lvlText w:val="%1."/>
      <w:lvlJc w:val="left"/>
      <w:pPr>
        <w:ind w:left="1287" w:hanging="360"/>
      </w:pPr>
    </w:lvl>
    <w:lvl w:ilvl="1" w:tplc="B70CD3F8">
      <w:start w:val="1"/>
      <w:numFmt w:val="lowerLetter"/>
      <w:lvlText w:val="%2."/>
      <w:lvlJc w:val="left"/>
      <w:pPr>
        <w:ind w:left="2007" w:hanging="360"/>
      </w:pPr>
    </w:lvl>
    <w:lvl w:ilvl="2" w:tplc="8EC24774">
      <w:start w:val="1"/>
      <w:numFmt w:val="lowerRoman"/>
      <w:lvlText w:val="%3."/>
      <w:lvlJc w:val="right"/>
      <w:pPr>
        <w:ind w:left="2727" w:hanging="180"/>
      </w:pPr>
    </w:lvl>
    <w:lvl w:ilvl="3" w:tplc="BC104FC2">
      <w:start w:val="1"/>
      <w:numFmt w:val="decimal"/>
      <w:lvlText w:val="%4."/>
      <w:lvlJc w:val="left"/>
      <w:pPr>
        <w:ind w:left="3447" w:hanging="360"/>
      </w:pPr>
    </w:lvl>
    <w:lvl w:ilvl="4" w:tplc="269EFB84">
      <w:start w:val="1"/>
      <w:numFmt w:val="lowerLetter"/>
      <w:lvlText w:val="%5."/>
      <w:lvlJc w:val="left"/>
      <w:pPr>
        <w:ind w:left="4167" w:hanging="360"/>
      </w:pPr>
    </w:lvl>
    <w:lvl w:ilvl="5" w:tplc="91E6BBAC">
      <w:start w:val="1"/>
      <w:numFmt w:val="lowerRoman"/>
      <w:lvlText w:val="%6."/>
      <w:lvlJc w:val="right"/>
      <w:pPr>
        <w:ind w:left="4887" w:hanging="180"/>
      </w:pPr>
    </w:lvl>
    <w:lvl w:ilvl="6" w:tplc="3146D7A0">
      <w:start w:val="1"/>
      <w:numFmt w:val="decimal"/>
      <w:lvlText w:val="%7."/>
      <w:lvlJc w:val="left"/>
      <w:pPr>
        <w:ind w:left="5607" w:hanging="360"/>
      </w:pPr>
    </w:lvl>
    <w:lvl w:ilvl="7" w:tplc="904C2FC6">
      <w:start w:val="1"/>
      <w:numFmt w:val="lowerLetter"/>
      <w:lvlText w:val="%8."/>
      <w:lvlJc w:val="left"/>
      <w:pPr>
        <w:ind w:left="6327" w:hanging="360"/>
      </w:pPr>
    </w:lvl>
    <w:lvl w:ilvl="8" w:tplc="12BCFD2A">
      <w:start w:val="1"/>
      <w:numFmt w:val="lowerRoman"/>
      <w:lvlText w:val="%9."/>
      <w:lvlJc w:val="right"/>
      <w:pPr>
        <w:ind w:left="7047" w:hanging="180"/>
      </w:pPr>
    </w:lvl>
  </w:abstractNum>
  <w:num w:numId="1">
    <w:abstractNumId w:val="28"/>
  </w:num>
  <w:num w:numId="2">
    <w:abstractNumId w:val="44"/>
  </w:num>
  <w:num w:numId="3">
    <w:abstractNumId w:val="12"/>
  </w:num>
  <w:num w:numId="4">
    <w:abstractNumId w:val="11"/>
  </w:num>
  <w:num w:numId="5">
    <w:abstractNumId w:val="38"/>
  </w:num>
  <w:num w:numId="6">
    <w:abstractNumId w:val="39"/>
  </w:num>
  <w:num w:numId="7">
    <w:abstractNumId w:val="48"/>
  </w:num>
  <w:num w:numId="8">
    <w:abstractNumId w:val="26"/>
  </w:num>
  <w:num w:numId="9">
    <w:abstractNumId w:val="35"/>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6"/>
  </w:num>
  <w:num w:numId="16">
    <w:abstractNumId w:val="50"/>
  </w:num>
  <w:num w:numId="17">
    <w:abstractNumId w:val="7"/>
  </w:num>
  <w:num w:numId="18">
    <w:abstractNumId w:val="37"/>
  </w:num>
  <w:num w:numId="19">
    <w:abstractNumId w:val="4"/>
  </w:num>
  <w:num w:numId="20">
    <w:abstractNumId w:val="30"/>
  </w:num>
  <w:num w:numId="21">
    <w:abstractNumId w:val="3"/>
  </w:num>
  <w:num w:numId="22">
    <w:abstractNumId w:val="36"/>
  </w:num>
  <w:num w:numId="23">
    <w:abstractNumId w:val="51"/>
  </w:num>
  <w:num w:numId="24">
    <w:abstractNumId w:val="33"/>
  </w:num>
  <w:num w:numId="25">
    <w:abstractNumId w:val="13"/>
  </w:num>
  <w:num w:numId="26">
    <w:abstractNumId w:val="32"/>
  </w:num>
  <w:num w:numId="27">
    <w:abstractNumId w:val="40"/>
  </w:num>
  <w:num w:numId="28">
    <w:abstractNumId w:val="9"/>
  </w:num>
  <w:num w:numId="29">
    <w:abstractNumId w:val="20"/>
  </w:num>
  <w:num w:numId="30">
    <w:abstractNumId w:val="41"/>
  </w:num>
  <w:num w:numId="31">
    <w:abstractNumId w:val="6"/>
  </w:num>
  <w:num w:numId="32">
    <w:abstractNumId w:val="22"/>
  </w:num>
  <w:num w:numId="33">
    <w:abstractNumId w:val="14"/>
  </w:num>
  <w:num w:numId="34">
    <w:abstractNumId w:val="25"/>
  </w:num>
  <w:num w:numId="35">
    <w:abstractNumId w:val="24"/>
  </w:num>
  <w:num w:numId="36">
    <w:abstractNumId w:val="46"/>
  </w:num>
  <w:num w:numId="37">
    <w:abstractNumId w:val="43"/>
  </w:num>
  <w:num w:numId="38">
    <w:abstractNumId w:val="17"/>
  </w:num>
  <w:num w:numId="39">
    <w:abstractNumId w:val="10"/>
  </w:num>
  <w:num w:numId="40">
    <w:abstractNumId w:val="31"/>
  </w:num>
  <w:num w:numId="41">
    <w:abstractNumId w:val="42"/>
  </w:num>
  <w:num w:numId="42">
    <w:abstractNumId w:val="19"/>
  </w:num>
  <w:num w:numId="43">
    <w:abstractNumId w:val="27"/>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47"/>
  </w:num>
  <w:num w:numId="47">
    <w:abstractNumId w:val="8"/>
  </w:num>
  <w:num w:numId="48">
    <w:abstractNumId w:val="18"/>
  </w:num>
  <w:num w:numId="49">
    <w:abstractNumId w:val="5"/>
  </w:num>
  <w:num w:numId="50">
    <w:abstractNumId w:val="23"/>
  </w:num>
  <w:num w:numId="51">
    <w:abstractNumId w:val="15"/>
  </w:num>
  <w:num w:numId="52">
    <w:abstractNumId w:val="49"/>
  </w:num>
  <w:num w:numId="53">
    <w:abstractNumId w:val="21"/>
  </w:num>
  <w:num w:numId="54">
    <w:abstractNumId w:val="1"/>
  </w:num>
  <w:num w:numId="55">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3B17"/>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D21"/>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2D3"/>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7B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6A1D"/>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22A1"/>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04C"/>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0ABA"/>
    <w:rsid w:val="009E2688"/>
    <w:rsid w:val="009E2B90"/>
    <w:rsid w:val="009E324F"/>
    <w:rsid w:val="009E3281"/>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32F2"/>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3C7C"/>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4A51"/>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1F73"/>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AC4461"/>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5"/>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www.mrsk-sib.ru/index.php?option=com_content&amp;view=category&amp;layout=blog&amp;id=2863&amp;Itemid=4101&amp;lang=ru40"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sib.r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A11BBF-D8B3-445C-BFD4-AEE58346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72</Pages>
  <Words>21637</Words>
  <Characters>157088</Characters>
  <Application>Microsoft Office Word</Application>
  <DocSecurity>0</DocSecurity>
  <Lines>1309</Lines>
  <Paragraphs>356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148</cp:revision>
  <cp:lastPrinted>2023-02-16T00:30:00Z</cp:lastPrinted>
  <dcterms:created xsi:type="dcterms:W3CDTF">2023-02-16T04:56:00Z</dcterms:created>
  <dcterms:modified xsi:type="dcterms:W3CDTF">2024-11-08T03:19:00Z</dcterms:modified>
</cp:coreProperties>
</file>